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12996"/>
      </w:tblGrid>
      <w:tr w:rsidR="00C841DE" w:rsidRPr="00760509" w14:paraId="2179C42B" w14:textId="77777777" w:rsidTr="00E66197">
        <w:trPr>
          <w:trHeight w:val="1275"/>
        </w:trPr>
        <w:tc>
          <w:tcPr>
            <w:tcW w:w="13149" w:type="dxa"/>
            <w:shd w:val="clear" w:color="auto" w:fill="92CDDC" w:themeFill="accent5" w:themeFillTint="99"/>
            <w:vAlign w:val="center"/>
          </w:tcPr>
          <w:p w14:paraId="5D014EE6" w14:textId="77777777" w:rsidR="00C372ED" w:rsidRPr="00760509" w:rsidRDefault="00C372ED" w:rsidP="00E66197">
            <w:pPr>
              <w:jc w:val="center"/>
              <w:rPr>
                <w:rFonts w:ascii="Verdana" w:hAnsi="Verdana"/>
                <w:b/>
                <w:sz w:val="28"/>
                <w:szCs w:val="20"/>
              </w:rPr>
            </w:pPr>
            <w:r w:rsidRPr="00760509">
              <w:rPr>
                <w:rFonts w:ascii="Verdana" w:hAnsi="Verdana"/>
                <w:noProof/>
                <w:sz w:val="24"/>
                <w:lang w:eastAsia="fr-CA"/>
              </w:rPr>
              <w:drawing>
                <wp:anchor distT="0" distB="0" distL="114300" distR="114300" simplePos="0" relativeHeight="251658240" behindDoc="0" locked="0" layoutInCell="1" allowOverlap="1" wp14:anchorId="59169D6F" wp14:editId="53A29A84">
                  <wp:simplePos x="0" y="0"/>
                  <wp:positionH relativeFrom="column">
                    <wp:posOffset>-495300</wp:posOffset>
                  </wp:positionH>
                  <wp:positionV relativeFrom="paragraph">
                    <wp:posOffset>-601980</wp:posOffset>
                  </wp:positionV>
                  <wp:extent cx="2233930" cy="4425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509">
              <w:rPr>
                <w:rFonts w:ascii="Verdana" w:hAnsi="Verdana"/>
                <w:b/>
                <w:sz w:val="28"/>
                <w:szCs w:val="20"/>
              </w:rPr>
              <w:t>PLAN DE PRÉVENTION ET D’INTERVENTION</w:t>
            </w:r>
          </w:p>
          <w:p w14:paraId="163CB782" w14:textId="77777777" w:rsidR="00C372ED" w:rsidRPr="00760509" w:rsidRDefault="00C372ED" w:rsidP="00C372ED">
            <w:pPr>
              <w:jc w:val="center"/>
              <w:rPr>
                <w:rFonts w:ascii="Verdana" w:hAnsi="Verdana"/>
                <w:b/>
                <w:sz w:val="28"/>
                <w:szCs w:val="20"/>
              </w:rPr>
            </w:pPr>
            <w:r w:rsidRPr="00760509">
              <w:rPr>
                <w:rFonts w:ascii="Verdana" w:hAnsi="Verdana"/>
                <w:b/>
                <w:sz w:val="28"/>
                <w:szCs w:val="20"/>
              </w:rPr>
              <w:t>EN MATIÈRE D’INTIMIDATION</w:t>
            </w:r>
          </w:p>
          <w:p w14:paraId="3258A38F" w14:textId="2B37AE6E" w:rsidR="00C372ED" w:rsidRPr="00760509" w:rsidRDefault="008A01AF" w:rsidP="00C372ED">
            <w:pPr>
              <w:jc w:val="center"/>
              <w:rPr>
                <w:rFonts w:ascii="Verdana" w:hAnsi="Verdana"/>
                <w:b/>
                <w:sz w:val="28"/>
                <w:szCs w:val="20"/>
              </w:rPr>
            </w:pPr>
            <w:r w:rsidRPr="00760509">
              <w:rPr>
                <w:rFonts w:ascii="Verdana" w:hAnsi="Verdana"/>
                <w:b/>
                <w:sz w:val="28"/>
                <w:szCs w:val="20"/>
              </w:rPr>
              <w:t>201</w:t>
            </w:r>
            <w:r w:rsidR="002E6845">
              <w:rPr>
                <w:rFonts w:ascii="Verdana" w:hAnsi="Verdana"/>
                <w:b/>
                <w:sz w:val="28"/>
                <w:szCs w:val="20"/>
              </w:rPr>
              <w:t>9</w:t>
            </w:r>
            <w:r w:rsidRPr="00760509">
              <w:rPr>
                <w:rFonts w:ascii="Verdana" w:hAnsi="Verdana"/>
                <w:b/>
                <w:sz w:val="28"/>
                <w:szCs w:val="20"/>
              </w:rPr>
              <w:t>-20</w:t>
            </w:r>
            <w:r w:rsidR="002E6845">
              <w:rPr>
                <w:rFonts w:ascii="Verdana" w:hAnsi="Verdana"/>
                <w:b/>
                <w:sz w:val="28"/>
                <w:szCs w:val="20"/>
              </w:rPr>
              <w:t>20</w:t>
            </w:r>
          </w:p>
          <w:p w14:paraId="0D877AAC" w14:textId="1BADF5AA" w:rsidR="00C372ED" w:rsidRPr="00760509" w:rsidRDefault="00C372ED" w:rsidP="00C372ED">
            <w:pPr>
              <w:jc w:val="center"/>
              <w:rPr>
                <w:rFonts w:ascii="Verdana" w:hAnsi="Verdana"/>
              </w:rPr>
            </w:pPr>
            <w:r w:rsidRPr="00760509">
              <w:rPr>
                <w:rFonts w:ascii="Verdana" w:hAnsi="Verdana"/>
                <w:b/>
                <w:sz w:val="28"/>
                <w:szCs w:val="20"/>
              </w:rPr>
              <w:t>Date de révision :</w:t>
            </w:r>
            <w:r w:rsidR="00BC150B" w:rsidRPr="00760509">
              <w:rPr>
                <w:rFonts w:ascii="Verdana" w:hAnsi="Verdana"/>
                <w:b/>
                <w:sz w:val="28"/>
                <w:szCs w:val="20"/>
              </w:rPr>
              <w:t xml:space="preserve"> </w:t>
            </w:r>
            <w:r w:rsidR="006022D5">
              <w:rPr>
                <w:rFonts w:ascii="Verdana" w:hAnsi="Verdana"/>
                <w:b/>
                <w:sz w:val="28"/>
                <w:szCs w:val="20"/>
              </w:rPr>
              <w:t>Janvier</w:t>
            </w:r>
            <w:bookmarkStart w:id="0" w:name="_GoBack"/>
            <w:bookmarkEnd w:id="0"/>
            <w:r w:rsidR="008A01AF" w:rsidRPr="00760509">
              <w:rPr>
                <w:rFonts w:ascii="Verdana" w:hAnsi="Verdana"/>
                <w:b/>
                <w:sz w:val="28"/>
                <w:szCs w:val="20"/>
              </w:rPr>
              <w:t xml:space="preserve"> 20</w:t>
            </w:r>
            <w:r w:rsidR="001A73B5">
              <w:rPr>
                <w:rFonts w:ascii="Verdana" w:hAnsi="Verdana"/>
                <w:b/>
                <w:sz w:val="28"/>
                <w:szCs w:val="20"/>
              </w:rPr>
              <w:t>20</w:t>
            </w:r>
          </w:p>
        </w:tc>
      </w:tr>
    </w:tbl>
    <w:p w14:paraId="57677B7D" w14:textId="77777777" w:rsidR="00C372ED" w:rsidRPr="00760509" w:rsidRDefault="00C372ED" w:rsidP="00EA3BAE">
      <w:pPr>
        <w:spacing w:after="0" w:line="240" w:lineRule="auto"/>
        <w:rPr>
          <w:rFonts w:ascii="Verdana" w:hAnsi="Verdana"/>
        </w:rPr>
      </w:pPr>
    </w:p>
    <w:tbl>
      <w:tblPr>
        <w:tblStyle w:val="Grilledutableau"/>
        <w:tblW w:w="0" w:type="auto"/>
        <w:tblInd w:w="38" w:type="dxa"/>
        <w:tblLook w:val="04A0" w:firstRow="1" w:lastRow="0" w:firstColumn="1" w:lastColumn="0" w:noHBand="0" w:noVBand="1"/>
      </w:tblPr>
      <w:tblGrid>
        <w:gridCol w:w="1202"/>
        <w:gridCol w:w="11766"/>
      </w:tblGrid>
      <w:tr w:rsidR="00EA3BAE" w:rsidRPr="00760509" w14:paraId="4E3C4E28" w14:textId="77777777" w:rsidTr="00EA3BAE">
        <w:trPr>
          <w:trHeight w:val="70"/>
        </w:trPr>
        <w:tc>
          <w:tcPr>
            <w:tcW w:w="1204" w:type="dxa"/>
            <w:tcBorders>
              <w:top w:val="nil"/>
              <w:left w:val="nil"/>
              <w:bottom w:val="nil"/>
              <w:right w:val="nil"/>
            </w:tcBorders>
          </w:tcPr>
          <w:p w14:paraId="37F94A65" w14:textId="77777777" w:rsidR="00EA3BAE" w:rsidRPr="00760509" w:rsidRDefault="00EA3BAE" w:rsidP="00EA3BAE">
            <w:pPr>
              <w:rPr>
                <w:rFonts w:ascii="Verdana" w:hAnsi="Verdana" w:cs="Times New Roman"/>
                <w:b/>
                <w:sz w:val="24"/>
              </w:rPr>
            </w:pPr>
            <w:r w:rsidRPr="00760509">
              <w:rPr>
                <w:rFonts w:ascii="Verdana" w:hAnsi="Verdana" w:cs="Times New Roman"/>
                <w:b/>
                <w:sz w:val="24"/>
              </w:rPr>
              <w:t xml:space="preserve">École : </w:t>
            </w:r>
          </w:p>
        </w:tc>
        <w:tc>
          <w:tcPr>
            <w:tcW w:w="11942" w:type="dxa"/>
            <w:tcBorders>
              <w:top w:val="nil"/>
              <w:left w:val="nil"/>
              <w:right w:val="nil"/>
            </w:tcBorders>
          </w:tcPr>
          <w:p w14:paraId="71A7D250" w14:textId="77777777" w:rsidR="00EA3BAE" w:rsidRPr="00760509" w:rsidRDefault="0028420F" w:rsidP="00EA3BAE">
            <w:pPr>
              <w:rPr>
                <w:rFonts w:ascii="Verdana" w:hAnsi="Verdana" w:cs="Times New Roman"/>
                <w:b/>
                <w:sz w:val="24"/>
              </w:rPr>
            </w:pPr>
            <w:r w:rsidRPr="00760509">
              <w:rPr>
                <w:rFonts w:ascii="Verdana" w:hAnsi="Verdana" w:cs="Times New Roman"/>
                <w:b/>
                <w:sz w:val="24"/>
              </w:rPr>
              <w:t>Collège français</w:t>
            </w:r>
          </w:p>
        </w:tc>
      </w:tr>
    </w:tbl>
    <w:p w14:paraId="7A8F418C" w14:textId="77777777" w:rsidR="00EA3BAE" w:rsidRPr="00760509" w:rsidRDefault="00EA3BAE" w:rsidP="00EA3BAE">
      <w:pPr>
        <w:spacing w:after="0" w:line="240" w:lineRule="auto"/>
        <w:rPr>
          <w:rFonts w:ascii="Verdana" w:hAnsi="Verdana"/>
        </w:rPr>
      </w:pPr>
    </w:p>
    <w:tbl>
      <w:tblPr>
        <w:tblStyle w:val="Trameclaire-Accent5"/>
        <w:tblW w:w="0" w:type="auto"/>
        <w:tblLook w:val="04A0" w:firstRow="1" w:lastRow="0" w:firstColumn="1" w:lastColumn="0" w:noHBand="0" w:noVBand="1"/>
      </w:tblPr>
      <w:tblGrid>
        <w:gridCol w:w="13006"/>
      </w:tblGrid>
      <w:tr w:rsidR="00C841DE" w:rsidRPr="00760509" w14:paraId="7FC6FC9F" w14:textId="77777777"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14:paraId="64D2A313" w14:textId="77777777" w:rsidR="00C372ED" w:rsidRPr="00760509" w:rsidRDefault="00C372ED" w:rsidP="00E66197">
            <w:pPr>
              <w:rPr>
                <w:rFonts w:ascii="Verdana" w:hAnsi="Verdana"/>
                <w:color w:val="auto"/>
                <w:sz w:val="24"/>
                <w:szCs w:val="24"/>
              </w:rPr>
            </w:pPr>
            <w:r w:rsidRPr="00760509">
              <w:rPr>
                <w:rFonts w:ascii="Verdana" w:hAnsi="Verdana"/>
                <w:color w:val="auto"/>
                <w:sz w:val="24"/>
                <w:szCs w:val="24"/>
              </w:rPr>
              <w:t>Membres de l’équipe responsable de la sécurité dans les écoles</w:t>
            </w:r>
            <w:r w:rsidR="00E66197" w:rsidRPr="00760509">
              <w:rPr>
                <w:rFonts w:ascii="Verdana" w:hAnsi="Verdana"/>
                <w:color w:val="auto"/>
                <w:sz w:val="24"/>
                <w:szCs w:val="24"/>
              </w:rPr>
              <w:t> :</w:t>
            </w:r>
          </w:p>
        </w:tc>
      </w:tr>
      <w:tr w:rsidR="00C841DE" w:rsidRPr="00760509" w14:paraId="2BA595A7"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0FD64F1C" w14:textId="16D58FF7" w:rsidR="00C372ED" w:rsidRPr="00760509" w:rsidRDefault="00C372ED" w:rsidP="0077626E">
            <w:pPr>
              <w:numPr>
                <w:ilvl w:val="0"/>
                <w:numId w:val="1"/>
              </w:numPr>
              <w:spacing w:before="60" w:after="60"/>
              <w:ind w:left="714" w:hanging="357"/>
              <w:rPr>
                <w:rFonts w:ascii="Verdana" w:hAnsi="Verdana"/>
                <w:b w:val="0"/>
                <w:color w:val="auto"/>
              </w:rPr>
            </w:pPr>
            <w:r w:rsidRPr="00760509">
              <w:rPr>
                <w:rFonts w:ascii="Verdana" w:hAnsi="Verdana"/>
                <w:b w:val="0"/>
                <w:color w:val="auto"/>
              </w:rPr>
              <w:t>Nom de l’élève ou des élèves :</w:t>
            </w:r>
            <w:r w:rsidR="0028420F" w:rsidRPr="00760509">
              <w:rPr>
                <w:rFonts w:ascii="Verdana" w:hAnsi="Verdana"/>
                <w:b w:val="0"/>
                <w:color w:val="auto"/>
              </w:rPr>
              <w:t xml:space="preserve"> </w:t>
            </w:r>
            <w:r w:rsidR="002E6845">
              <w:rPr>
                <w:rFonts w:ascii="Verdana" w:hAnsi="Verdana"/>
                <w:b w:val="0"/>
                <w:color w:val="auto"/>
              </w:rPr>
              <w:t>Béatrice Coulavin</w:t>
            </w:r>
            <w:r w:rsidR="008A01AF" w:rsidRPr="00760509">
              <w:rPr>
                <w:rFonts w:ascii="Verdana" w:hAnsi="Verdana"/>
                <w:b w:val="0"/>
                <w:color w:val="auto"/>
              </w:rPr>
              <w:t xml:space="preserve"> (Présidente du Conseil des élèves)</w:t>
            </w:r>
          </w:p>
        </w:tc>
      </w:tr>
      <w:tr w:rsidR="00C841DE" w:rsidRPr="00760509" w14:paraId="43656995"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0A6AEF27" w14:textId="77777777" w:rsidR="00C372ED" w:rsidRPr="00760509" w:rsidRDefault="00251EFB" w:rsidP="009961A5">
            <w:pPr>
              <w:numPr>
                <w:ilvl w:val="0"/>
                <w:numId w:val="1"/>
              </w:numPr>
              <w:spacing w:before="60" w:after="60"/>
              <w:ind w:left="714" w:hanging="357"/>
              <w:rPr>
                <w:rFonts w:ascii="Verdana" w:hAnsi="Verdana"/>
                <w:b w:val="0"/>
                <w:color w:val="auto"/>
              </w:rPr>
            </w:pPr>
            <w:r w:rsidRPr="00760509">
              <w:rPr>
                <w:rFonts w:ascii="Verdana" w:hAnsi="Verdana"/>
                <w:b w:val="0"/>
                <w:color w:val="auto"/>
              </w:rPr>
              <w:t xml:space="preserve">Nom du parent, tuteur ou tutrice </w:t>
            </w:r>
            <w:r w:rsidR="00C372ED" w:rsidRPr="00760509">
              <w:rPr>
                <w:rFonts w:ascii="Verdana" w:hAnsi="Verdana"/>
                <w:b w:val="0"/>
                <w:color w:val="auto"/>
              </w:rPr>
              <w:t>:</w:t>
            </w:r>
            <w:r w:rsidR="0028420F" w:rsidRPr="00760509">
              <w:rPr>
                <w:rFonts w:ascii="Verdana" w:hAnsi="Verdana"/>
                <w:b w:val="0"/>
                <w:color w:val="auto"/>
              </w:rPr>
              <w:t xml:space="preserve"> </w:t>
            </w:r>
            <w:r w:rsidR="008A01AF" w:rsidRPr="00760509">
              <w:rPr>
                <w:rFonts w:ascii="Verdana" w:hAnsi="Verdana"/>
                <w:b w:val="0"/>
                <w:color w:val="auto"/>
              </w:rPr>
              <w:t>Gisèle Rousseau (Présidente du Conseil d’école)</w:t>
            </w:r>
          </w:p>
        </w:tc>
      </w:tr>
      <w:tr w:rsidR="00C841DE" w:rsidRPr="00760509" w14:paraId="518F1176"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24905EBC" w14:textId="77777777" w:rsidR="00C372ED" w:rsidRPr="00760509" w:rsidRDefault="00C372ED" w:rsidP="00C372ED">
            <w:pPr>
              <w:numPr>
                <w:ilvl w:val="0"/>
                <w:numId w:val="1"/>
              </w:numPr>
              <w:spacing w:before="60" w:after="60"/>
              <w:ind w:left="714" w:hanging="357"/>
              <w:rPr>
                <w:rFonts w:ascii="Verdana" w:hAnsi="Verdana"/>
                <w:b w:val="0"/>
                <w:color w:val="auto"/>
              </w:rPr>
            </w:pPr>
            <w:r w:rsidRPr="00760509">
              <w:rPr>
                <w:rFonts w:ascii="Verdana" w:hAnsi="Verdana"/>
                <w:b w:val="0"/>
                <w:color w:val="auto"/>
              </w:rPr>
              <w:t xml:space="preserve">Nom du membre du personnel enseignant : </w:t>
            </w:r>
            <w:r w:rsidR="0028420F" w:rsidRPr="00760509">
              <w:rPr>
                <w:rFonts w:ascii="Verdana" w:hAnsi="Verdana"/>
                <w:b w:val="0"/>
                <w:color w:val="auto"/>
              </w:rPr>
              <w:t xml:space="preserve"> </w:t>
            </w:r>
            <w:r w:rsidR="008A01AF" w:rsidRPr="00760509">
              <w:rPr>
                <w:rFonts w:ascii="Verdana" w:hAnsi="Verdana"/>
                <w:b w:val="0"/>
                <w:color w:val="auto"/>
              </w:rPr>
              <w:t xml:space="preserve">Joelle Pluviose </w:t>
            </w:r>
          </w:p>
        </w:tc>
      </w:tr>
      <w:tr w:rsidR="00C841DE" w:rsidRPr="00760509" w14:paraId="5605CA47"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789DBA6C" w14:textId="77777777" w:rsidR="00C372ED" w:rsidRPr="00760509" w:rsidRDefault="00C372ED" w:rsidP="00C372ED">
            <w:pPr>
              <w:numPr>
                <w:ilvl w:val="0"/>
                <w:numId w:val="1"/>
              </w:numPr>
              <w:spacing w:before="60" w:after="60"/>
              <w:ind w:left="714" w:hanging="357"/>
              <w:rPr>
                <w:rFonts w:ascii="Verdana" w:hAnsi="Verdana"/>
                <w:b w:val="0"/>
                <w:color w:val="auto"/>
              </w:rPr>
            </w:pPr>
            <w:r w:rsidRPr="00760509">
              <w:rPr>
                <w:rFonts w:ascii="Verdana" w:hAnsi="Verdana"/>
                <w:b w:val="0"/>
                <w:color w:val="auto"/>
              </w:rPr>
              <w:t>Nom membre du personnel non-enseignant : </w:t>
            </w:r>
            <w:r w:rsidR="008A01AF" w:rsidRPr="00760509">
              <w:rPr>
                <w:rFonts w:ascii="Verdana" w:hAnsi="Verdana"/>
                <w:b w:val="0"/>
                <w:color w:val="auto"/>
              </w:rPr>
              <w:t xml:space="preserve">Ténin Touré </w:t>
            </w:r>
          </w:p>
        </w:tc>
      </w:tr>
      <w:tr w:rsidR="00C841DE" w:rsidRPr="00760509" w14:paraId="7730CCC7"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372DE82D" w14:textId="77777777" w:rsidR="00C372ED" w:rsidRPr="00760509" w:rsidRDefault="00C372ED" w:rsidP="00C372ED">
            <w:pPr>
              <w:numPr>
                <w:ilvl w:val="0"/>
                <w:numId w:val="1"/>
              </w:numPr>
              <w:spacing w:before="60" w:after="60"/>
              <w:ind w:left="714" w:hanging="357"/>
              <w:rPr>
                <w:rFonts w:ascii="Verdana" w:hAnsi="Verdana"/>
                <w:b w:val="0"/>
                <w:color w:val="auto"/>
              </w:rPr>
            </w:pPr>
            <w:r w:rsidRPr="00760509">
              <w:rPr>
                <w:rFonts w:ascii="Verdana" w:hAnsi="Verdana"/>
                <w:b w:val="0"/>
                <w:color w:val="auto"/>
              </w:rPr>
              <w:t>Nom du partenaire communautaire :</w:t>
            </w:r>
            <w:r w:rsidR="009961A5" w:rsidRPr="00760509">
              <w:rPr>
                <w:rFonts w:ascii="Verdana" w:hAnsi="Verdana"/>
                <w:b w:val="0"/>
                <w:color w:val="auto"/>
              </w:rPr>
              <w:t xml:space="preserve"> </w:t>
            </w:r>
            <w:r w:rsidR="00165AEF">
              <w:rPr>
                <w:rFonts w:ascii="Verdana" w:hAnsi="Verdana"/>
                <w:b w:val="0"/>
                <w:color w:val="auto"/>
              </w:rPr>
              <w:t xml:space="preserve">Centre francophone </w:t>
            </w:r>
          </w:p>
        </w:tc>
      </w:tr>
      <w:tr w:rsidR="00C841DE" w:rsidRPr="00760509" w14:paraId="234AE0F5"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262CE49B" w14:textId="77777777" w:rsidR="00C372ED" w:rsidRPr="00760509" w:rsidRDefault="00C372ED" w:rsidP="00C372ED">
            <w:pPr>
              <w:numPr>
                <w:ilvl w:val="0"/>
                <w:numId w:val="1"/>
              </w:numPr>
              <w:spacing w:before="60" w:after="60"/>
              <w:ind w:left="714" w:hanging="357"/>
              <w:rPr>
                <w:rFonts w:ascii="Verdana" w:hAnsi="Verdana"/>
                <w:b w:val="0"/>
                <w:color w:val="auto"/>
              </w:rPr>
            </w:pPr>
            <w:r w:rsidRPr="00760509">
              <w:rPr>
                <w:rFonts w:ascii="Verdana" w:hAnsi="Verdana"/>
                <w:b w:val="0"/>
                <w:color w:val="auto"/>
              </w:rPr>
              <w:t>Nom de la direction de l’école :</w:t>
            </w:r>
            <w:r w:rsidR="0028420F" w:rsidRPr="00760509">
              <w:rPr>
                <w:rFonts w:ascii="Verdana" w:hAnsi="Verdana"/>
                <w:b w:val="0"/>
                <w:color w:val="auto"/>
              </w:rPr>
              <w:t xml:space="preserve"> Ravi Ramdhony </w:t>
            </w:r>
            <w:r w:rsidR="00974CAA" w:rsidRPr="00760509">
              <w:rPr>
                <w:rFonts w:ascii="Verdana" w:hAnsi="Verdana"/>
                <w:b w:val="0"/>
                <w:color w:val="auto"/>
              </w:rPr>
              <w:t xml:space="preserve">&amp; Virginie Mougeon </w:t>
            </w:r>
          </w:p>
        </w:tc>
      </w:tr>
    </w:tbl>
    <w:p w14:paraId="0AA4D7E5" w14:textId="77777777" w:rsidR="00C372ED" w:rsidRPr="00760509" w:rsidRDefault="00C372ED">
      <w:pPr>
        <w:rPr>
          <w:rFonts w:ascii="Verdana" w:hAnsi="Verdana" w:cs="Times New Roman"/>
        </w:rPr>
      </w:pPr>
    </w:p>
    <w:tbl>
      <w:tblPr>
        <w:tblStyle w:val="Trameclaire-Accent5"/>
        <w:tblW w:w="0" w:type="auto"/>
        <w:tblLook w:val="04A0" w:firstRow="1" w:lastRow="0" w:firstColumn="1" w:lastColumn="0" w:noHBand="0" w:noVBand="1"/>
      </w:tblPr>
      <w:tblGrid>
        <w:gridCol w:w="13006"/>
      </w:tblGrid>
      <w:tr w:rsidR="00C841DE" w:rsidRPr="00760509" w14:paraId="6EB560E0" w14:textId="77777777"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14:paraId="70FB2B34" w14:textId="77777777" w:rsidR="00AC5260" w:rsidRPr="00760509" w:rsidRDefault="00B90756" w:rsidP="00B90756">
            <w:pPr>
              <w:pStyle w:val="Default"/>
              <w:jc w:val="center"/>
              <w:rPr>
                <w:rFonts w:ascii="Verdana" w:hAnsi="Verdana"/>
                <w:color w:val="auto"/>
              </w:rPr>
            </w:pPr>
            <w:r w:rsidRPr="00760509">
              <w:rPr>
                <w:rFonts w:ascii="Verdana" w:hAnsi="Verdana"/>
                <w:color w:val="auto"/>
              </w:rPr>
              <w:t>Définition de l’intimidation</w:t>
            </w:r>
          </w:p>
        </w:tc>
      </w:tr>
      <w:tr w:rsidR="00C841DE" w:rsidRPr="00760509" w14:paraId="4E1E83CC"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3F525C4C" w14:textId="77777777" w:rsidR="00AC5260" w:rsidRPr="00760509" w:rsidRDefault="00AC5260" w:rsidP="00AC5260">
            <w:pPr>
              <w:pStyle w:val="Default"/>
              <w:rPr>
                <w:rFonts w:ascii="Verdana" w:hAnsi="Verdana"/>
                <w:b w:val="0"/>
                <w:color w:val="auto"/>
                <w:sz w:val="18"/>
                <w:szCs w:val="22"/>
              </w:rPr>
            </w:pPr>
          </w:p>
          <w:p w14:paraId="55ABB13D" w14:textId="77777777" w:rsidR="00AC5260" w:rsidRPr="00760509" w:rsidRDefault="00AC5260" w:rsidP="00AC5260">
            <w:pPr>
              <w:pStyle w:val="Default"/>
              <w:rPr>
                <w:rFonts w:ascii="Verdana" w:hAnsi="Verdana"/>
                <w:color w:val="auto"/>
                <w:sz w:val="22"/>
                <w:szCs w:val="22"/>
              </w:rPr>
            </w:pPr>
            <w:r w:rsidRPr="00760509">
              <w:rPr>
                <w:rFonts w:ascii="Verdana" w:hAnsi="Verdana"/>
                <w:color w:val="auto"/>
                <w:sz w:val="22"/>
                <w:szCs w:val="22"/>
              </w:rPr>
              <w:t xml:space="preserve">« </w:t>
            </w:r>
            <w:proofErr w:type="gramStart"/>
            <w:r w:rsidRPr="00760509">
              <w:rPr>
                <w:rFonts w:ascii="Verdana" w:hAnsi="Verdana"/>
                <w:color w:val="auto"/>
                <w:sz w:val="22"/>
                <w:szCs w:val="22"/>
              </w:rPr>
              <w:t>intimidation</w:t>
            </w:r>
            <w:proofErr w:type="gramEnd"/>
            <w:r w:rsidRPr="00760509">
              <w:rPr>
                <w:rFonts w:ascii="Verdana" w:hAnsi="Verdana"/>
                <w:color w:val="auto"/>
                <w:sz w:val="22"/>
                <w:szCs w:val="22"/>
              </w:rPr>
              <w:t xml:space="preserve"> » : Comportement agressif et généralement répété d’un élève envers une autre personne qui, à la fois : </w:t>
            </w:r>
          </w:p>
          <w:p w14:paraId="36BB6500" w14:textId="77777777" w:rsidR="00AC5260" w:rsidRPr="00760509" w:rsidRDefault="00AC5260" w:rsidP="00AC5260">
            <w:pPr>
              <w:rPr>
                <w:rFonts w:ascii="Verdana" w:hAnsi="Verdana" w:cs="Times New Roman"/>
                <w:color w:val="auto"/>
                <w:sz w:val="18"/>
              </w:rPr>
            </w:pPr>
          </w:p>
        </w:tc>
      </w:tr>
      <w:tr w:rsidR="00C841DE" w:rsidRPr="00760509" w14:paraId="03DE68F7"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03B2F7F0" w14:textId="77777777" w:rsidR="00AC5260" w:rsidRPr="00760509" w:rsidRDefault="00AC5260" w:rsidP="00AC5260">
            <w:pPr>
              <w:pStyle w:val="Default"/>
              <w:numPr>
                <w:ilvl w:val="0"/>
                <w:numId w:val="4"/>
              </w:numPr>
              <w:rPr>
                <w:rFonts w:ascii="Verdana" w:hAnsi="Verdana"/>
                <w:b w:val="0"/>
                <w:color w:val="auto"/>
                <w:sz w:val="20"/>
                <w:szCs w:val="20"/>
              </w:rPr>
            </w:pPr>
            <w:proofErr w:type="gramStart"/>
            <w:r w:rsidRPr="00760509">
              <w:rPr>
                <w:rFonts w:ascii="Verdana" w:hAnsi="Verdana"/>
                <w:b w:val="0"/>
                <w:color w:val="auto"/>
                <w:sz w:val="20"/>
                <w:szCs w:val="20"/>
              </w:rPr>
              <w:t>a</w:t>
            </w:r>
            <w:proofErr w:type="gramEnd"/>
            <w:r w:rsidRPr="00760509">
              <w:rPr>
                <w:rFonts w:ascii="Verdana" w:hAnsi="Verdana"/>
                <w:b w:val="0"/>
                <w:color w:val="auto"/>
                <w:sz w:val="20"/>
                <w:szCs w:val="20"/>
              </w:rPr>
              <w:t xml:space="preserve"> pour but, ou dont l’élève devrait savoir qu’il aura vraisemblablement cet effet :</w:t>
            </w:r>
          </w:p>
        </w:tc>
      </w:tr>
      <w:tr w:rsidR="00C841DE" w:rsidRPr="00760509" w14:paraId="7A086B58"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066D76BE" w14:textId="77777777" w:rsidR="00AC5260" w:rsidRPr="00760509" w:rsidRDefault="00AC5260" w:rsidP="00AC5260">
            <w:pPr>
              <w:pStyle w:val="Default"/>
              <w:ind w:left="1440"/>
              <w:rPr>
                <w:rFonts w:ascii="Verdana" w:hAnsi="Verdana"/>
                <w:b w:val="0"/>
                <w:color w:val="auto"/>
                <w:sz w:val="20"/>
                <w:szCs w:val="20"/>
              </w:rPr>
            </w:pPr>
          </w:p>
          <w:p w14:paraId="3071148A" w14:textId="77777777" w:rsidR="00AC5260" w:rsidRPr="00760509" w:rsidRDefault="00AC5260" w:rsidP="00AC5260">
            <w:pPr>
              <w:pStyle w:val="Default"/>
              <w:numPr>
                <w:ilvl w:val="0"/>
                <w:numId w:val="3"/>
              </w:numPr>
              <w:rPr>
                <w:rFonts w:ascii="Verdana" w:hAnsi="Verdana"/>
                <w:b w:val="0"/>
                <w:color w:val="auto"/>
                <w:sz w:val="20"/>
                <w:szCs w:val="20"/>
              </w:rPr>
            </w:pPr>
            <w:proofErr w:type="gramStart"/>
            <w:r w:rsidRPr="00760509">
              <w:rPr>
                <w:rFonts w:ascii="Verdana" w:hAnsi="Verdana"/>
                <w:b w:val="0"/>
                <w:color w:val="auto"/>
                <w:sz w:val="20"/>
                <w:szCs w:val="20"/>
              </w:rPr>
              <w:t>soit</w:t>
            </w:r>
            <w:proofErr w:type="gramEnd"/>
            <w:r w:rsidRPr="00760509">
              <w:rPr>
                <w:rFonts w:ascii="Verdana" w:hAnsi="Verdana"/>
                <w:b w:val="0"/>
                <w:color w:val="auto"/>
                <w:sz w:val="20"/>
                <w:szCs w:val="20"/>
              </w:rPr>
              <w:t xml:space="preserve"> de causer à la personne un préjudice, de la peur ou de la détresse, y compris un préjudice corporel, psychologique, social ou scolaire, un préjudice à la réputation ou un préjudice matériel,</w:t>
            </w:r>
          </w:p>
          <w:p w14:paraId="7D2DD0D7" w14:textId="77777777" w:rsidR="00AC5260" w:rsidRPr="00760509" w:rsidRDefault="00AC5260" w:rsidP="00AC5260">
            <w:pPr>
              <w:pStyle w:val="Default"/>
              <w:numPr>
                <w:ilvl w:val="0"/>
                <w:numId w:val="3"/>
              </w:numPr>
              <w:rPr>
                <w:rFonts w:ascii="Verdana" w:hAnsi="Verdana"/>
                <w:b w:val="0"/>
                <w:color w:val="auto"/>
                <w:sz w:val="20"/>
                <w:szCs w:val="20"/>
              </w:rPr>
            </w:pPr>
            <w:proofErr w:type="gramStart"/>
            <w:r w:rsidRPr="00760509">
              <w:rPr>
                <w:rFonts w:ascii="Verdana" w:hAnsi="Verdana"/>
                <w:b w:val="0"/>
                <w:color w:val="auto"/>
                <w:sz w:val="20"/>
                <w:szCs w:val="20"/>
              </w:rPr>
              <w:t>soit</w:t>
            </w:r>
            <w:proofErr w:type="gramEnd"/>
            <w:r w:rsidRPr="00760509">
              <w:rPr>
                <w:rFonts w:ascii="Verdana" w:hAnsi="Verdana"/>
                <w:b w:val="0"/>
                <w:color w:val="auto"/>
                <w:sz w:val="20"/>
                <w:szCs w:val="20"/>
              </w:rPr>
              <w:t xml:space="preserve"> de créer un climat négatif pour la personne à l’école;</w:t>
            </w:r>
          </w:p>
          <w:p w14:paraId="61B1B8B9" w14:textId="77777777" w:rsidR="00AC5260" w:rsidRPr="00760509" w:rsidRDefault="00AC5260" w:rsidP="00AC5260">
            <w:pPr>
              <w:pStyle w:val="Default"/>
              <w:ind w:left="1440"/>
              <w:rPr>
                <w:rFonts w:ascii="Verdana" w:hAnsi="Verdana"/>
                <w:b w:val="0"/>
                <w:color w:val="auto"/>
                <w:sz w:val="20"/>
                <w:szCs w:val="20"/>
              </w:rPr>
            </w:pPr>
          </w:p>
        </w:tc>
      </w:tr>
      <w:tr w:rsidR="00C841DE" w:rsidRPr="00760509" w14:paraId="2413B364"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300AFC84" w14:textId="77777777" w:rsidR="00AC5260" w:rsidRPr="00760509" w:rsidRDefault="00AC5260" w:rsidP="00AC5260">
            <w:pPr>
              <w:pStyle w:val="Paragraphedeliste"/>
              <w:rPr>
                <w:rFonts w:ascii="Verdana" w:hAnsi="Verdana" w:cs="Times New Roman"/>
                <w:b w:val="0"/>
                <w:color w:val="auto"/>
                <w:sz w:val="20"/>
                <w:szCs w:val="20"/>
              </w:rPr>
            </w:pPr>
          </w:p>
          <w:p w14:paraId="30861D02" w14:textId="77777777" w:rsidR="00AC5260" w:rsidRPr="00760509" w:rsidRDefault="00AC5260" w:rsidP="00E66197">
            <w:pPr>
              <w:pStyle w:val="Paragraphedeliste"/>
              <w:numPr>
                <w:ilvl w:val="0"/>
                <w:numId w:val="4"/>
              </w:numPr>
              <w:rPr>
                <w:rFonts w:ascii="Verdana" w:hAnsi="Verdana" w:cs="Times New Roman"/>
                <w:b w:val="0"/>
                <w:color w:val="auto"/>
                <w:sz w:val="20"/>
                <w:szCs w:val="20"/>
              </w:rPr>
            </w:pPr>
            <w:proofErr w:type="gramStart"/>
            <w:r w:rsidRPr="00760509">
              <w:rPr>
                <w:rFonts w:ascii="Verdana" w:hAnsi="Verdana" w:cs="Times New Roman"/>
                <w:b w:val="0"/>
                <w:color w:val="auto"/>
                <w:sz w:val="20"/>
                <w:szCs w:val="20"/>
              </w:rPr>
              <w:t>se</w:t>
            </w:r>
            <w:proofErr w:type="gramEnd"/>
            <w:r w:rsidRPr="00760509">
              <w:rPr>
                <w:rFonts w:ascii="Verdana" w:hAnsi="Verdana" w:cs="Times New Roman"/>
                <w:b w:val="0"/>
                <w:color w:val="auto"/>
                <w:sz w:val="20"/>
                <w:szCs w:val="20"/>
              </w:rPr>
              <w:t xml:space="preserve"> produit dans un contexte de déséquilibre de pouvoirs, réel ou perçu, entre l’élève et l’autre personne, selon des facteurs tels que la taille, la force, l’âge, l’intelligence, le pouvoir des pairs, la situation économique, le statut social, la religion, l’origine ethnique, l’orientation sexuelle, la situation familiale, le sexe, l’identité sexuelle, l’expression de l’identité sexuelle, la race, le handicap ou les besoins particuliers.</w:t>
            </w:r>
          </w:p>
        </w:tc>
      </w:tr>
      <w:tr w:rsidR="00C841DE" w:rsidRPr="00760509" w14:paraId="7C1D8B24"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22D5B8C1" w14:textId="77777777" w:rsidR="00E66197" w:rsidRPr="00760509" w:rsidRDefault="00E66197" w:rsidP="00E66197">
            <w:pPr>
              <w:rPr>
                <w:rFonts w:ascii="Verdana" w:hAnsi="Verdana" w:cs="Times New Roman"/>
                <w:color w:val="auto"/>
                <w:sz w:val="20"/>
                <w:szCs w:val="20"/>
              </w:rPr>
            </w:pPr>
            <w:r w:rsidRPr="00760509">
              <w:rPr>
                <w:rFonts w:ascii="Verdana" w:hAnsi="Verdana" w:cs="Times New Roman"/>
                <w:color w:val="auto"/>
                <w:sz w:val="20"/>
                <w:szCs w:val="20"/>
              </w:rPr>
              <w:t>(</w:t>
            </w:r>
            <w:proofErr w:type="gramStart"/>
            <w:r w:rsidRPr="00760509">
              <w:rPr>
                <w:rFonts w:ascii="Verdana" w:hAnsi="Verdana" w:cs="Times New Roman"/>
                <w:color w:val="auto"/>
                <w:sz w:val="20"/>
                <w:szCs w:val="20"/>
              </w:rPr>
              <w:t>page</w:t>
            </w:r>
            <w:proofErr w:type="gramEnd"/>
            <w:r w:rsidRPr="00760509">
              <w:rPr>
                <w:rFonts w:ascii="Verdana" w:hAnsi="Verdana" w:cs="Times New Roman"/>
                <w:color w:val="auto"/>
                <w:sz w:val="20"/>
                <w:szCs w:val="20"/>
              </w:rPr>
              <w:t xml:space="preserve"> 3, Politique/Programmes Note no 144 – MÉO)</w:t>
            </w:r>
          </w:p>
        </w:tc>
      </w:tr>
    </w:tbl>
    <w:p w14:paraId="146FEBC7" w14:textId="77777777" w:rsidR="00E66197" w:rsidRPr="00760509" w:rsidRDefault="00E66197" w:rsidP="00AC5260">
      <w:pPr>
        <w:rPr>
          <w:rFonts w:ascii="Verdana" w:hAnsi="Verdana" w:cs="Times New Roman"/>
          <w:bCs/>
          <w:sz w:val="18"/>
        </w:rPr>
        <w:sectPr w:rsidR="00E66197" w:rsidRPr="00760509" w:rsidSect="000D66D2">
          <w:pgSz w:w="15840" w:h="12240" w:orient="landscape"/>
          <w:pgMar w:top="1417" w:right="1417" w:bottom="567" w:left="1417" w:header="708" w:footer="708" w:gutter="0"/>
          <w:cols w:space="708"/>
          <w:docGrid w:linePitch="360"/>
        </w:sectPr>
      </w:pPr>
    </w:p>
    <w:tbl>
      <w:tblPr>
        <w:tblStyle w:val="Trameclaire-Accent5"/>
        <w:tblW w:w="13222" w:type="dxa"/>
        <w:tblLook w:val="04A0" w:firstRow="1" w:lastRow="0" w:firstColumn="1" w:lastColumn="0" w:noHBand="0" w:noVBand="1"/>
      </w:tblPr>
      <w:tblGrid>
        <w:gridCol w:w="13222"/>
      </w:tblGrid>
      <w:tr w:rsidR="00C841DE" w:rsidRPr="00760509" w14:paraId="4A742E57" w14:textId="77777777" w:rsidTr="005F708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22" w:type="dxa"/>
            <w:shd w:val="clear" w:color="auto" w:fill="B6DDE8" w:themeFill="accent5" w:themeFillTint="66"/>
            <w:vAlign w:val="center"/>
          </w:tcPr>
          <w:p w14:paraId="24B4E2F9" w14:textId="77777777" w:rsidR="004B1E64" w:rsidRPr="00760509" w:rsidRDefault="0002219D" w:rsidP="005F7084">
            <w:pPr>
              <w:jc w:val="center"/>
              <w:rPr>
                <w:rFonts w:ascii="Verdana" w:hAnsi="Verdana" w:cs="Times New Roman"/>
                <w:b w:val="0"/>
                <w:smallCaps/>
                <w:color w:val="auto"/>
                <w:sz w:val="24"/>
                <w:szCs w:val="24"/>
              </w:rPr>
            </w:pPr>
            <w:r w:rsidRPr="00760509">
              <w:rPr>
                <w:rFonts w:ascii="Verdana" w:hAnsi="Verdana" w:cs="Times New Roman"/>
                <w:smallCaps/>
                <w:color w:val="auto"/>
                <w:sz w:val="24"/>
                <w:szCs w:val="24"/>
              </w:rPr>
              <w:lastRenderedPageBreak/>
              <w:t xml:space="preserve">Prévention </w:t>
            </w:r>
          </w:p>
        </w:tc>
      </w:tr>
      <w:tr w:rsidR="00C841DE" w:rsidRPr="00760509" w14:paraId="15B60028" w14:textId="77777777" w:rsidTr="00BF08B8">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3222" w:type="dxa"/>
            <w:shd w:val="clear" w:color="auto" w:fill="auto"/>
            <w:vAlign w:val="center"/>
          </w:tcPr>
          <w:p w14:paraId="6622AF2C" w14:textId="77777777" w:rsidR="00BF08B8" w:rsidRPr="00760509" w:rsidRDefault="00BF08B8" w:rsidP="005F7084">
            <w:pPr>
              <w:rPr>
                <w:rFonts w:ascii="Verdana" w:hAnsi="Verdana" w:cs="Times New Roman"/>
                <w:color w:val="auto"/>
              </w:rPr>
            </w:pPr>
          </w:p>
          <w:p w14:paraId="5BA71694" w14:textId="77777777" w:rsidR="005F7084" w:rsidRPr="00760509" w:rsidRDefault="005F7084" w:rsidP="005F7084">
            <w:pPr>
              <w:rPr>
                <w:rFonts w:ascii="Verdana" w:hAnsi="Verdana" w:cs="Times New Roman"/>
                <w:color w:val="auto"/>
              </w:rPr>
            </w:pPr>
            <w:r w:rsidRPr="00760509">
              <w:rPr>
                <w:rFonts w:ascii="Verdana" w:hAnsi="Verdana" w:cs="Times New Roman"/>
                <w:color w:val="auto"/>
              </w:rPr>
              <w:t>Utiliser les données à sa disposition pour cibler des priorités en matière d’intimidation, comme les résultats du sondage sur le climat scolaire, le nombre d’envois au bureau, le nombre de suspensions, ainsi que des rapports anecdotiques.</w:t>
            </w:r>
          </w:p>
          <w:p w14:paraId="341A25AD" w14:textId="77777777" w:rsidR="00C7798D" w:rsidRPr="00760509" w:rsidRDefault="00C7798D" w:rsidP="005F7084">
            <w:pPr>
              <w:rPr>
                <w:rFonts w:ascii="Verdana" w:hAnsi="Verdana" w:cs="Times New Roman"/>
                <w:color w:val="auto"/>
              </w:rPr>
            </w:pPr>
          </w:p>
          <w:p w14:paraId="6A2425A0" w14:textId="77777777" w:rsidR="00C7798D" w:rsidRPr="00760509" w:rsidRDefault="00694082" w:rsidP="005F7084">
            <w:pPr>
              <w:rPr>
                <w:rFonts w:ascii="Verdana" w:hAnsi="Verdana" w:cs="Times New Roman"/>
                <w:color w:val="auto"/>
              </w:rPr>
            </w:pPr>
            <w:r w:rsidRPr="00760509">
              <w:rPr>
                <w:rFonts w:ascii="Verdana" w:hAnsi="Verdana" w:cs="Times New Roman"/>
                <w:color w:val="auto"/>
              </w:rPr>
              <w:t>Questions de réflexion pour orienter ses priorités :</w:t>
            </w:r>
          </w:p>
          <w:p w14:paraId="07C46BC8" w14:textId="77777777" w:rsidR="00694082" w:rsidRPr="00760509" w:rsidRDefault="00694082" w:rsidP="0030043D">
            <w:pPr>
              <w:pStyle w:val="Paragraphedeliste"/>
              <w:numPr>
                <w:ilvl w:val="0"/>
                <w:numId w:val="19"/>
              </w:numPr>
              <w:rPr>
                <w:rFonts w:ascii="Verdana" w:hAnsi="Verdana" w:cs="Times New Roman"/>
                <w:b w:val="0"/>
                <w:color w:val="auto"/>
              </w:rPr>
            </w:pPr>
            <w:r w:rsidRPr="00760509">
              <w:rPr>
                <w:rFonts w:ascii="Verdana" w:hAnsi="Verdana" w:cs="Times New Roman"/>
                <w:b w:val="0"/>
                <w:color w:val="auto"/>
              </w:rPr>
              <w:t>Qu’est-ce qui fonctionne bien à notre école?</w:t>
            </w:r>
          </w:p>
          <w:p w14:paraId="1567866A" w14:textId="77777777" w:rsidR="00694082" w:rsidRPr="00760509" w:rsidRDefault="00694082" w:rsidP="0030043D">
            <w:pPr>
              <w:pStyle w:val="Paragraphedeliste"/>
              <w:numPr>
                <w:ilvl w:val="0"/>
                <w:numId w:val="19"/>
              </w:numPr>
              <w:rPr>
                <w:rFonts w:ascii="Verdana" w:hAnsi="Verdana" w:cs="Times New Roman"/>
                <w:b w:val="0"/>
                <w:color w:val="auto"/>
              </w:rPr>
            </w:pPr>
            <w:r w:rsidRPr="00760509">
              <w:rPr>
                <w:rFonts w:ascii="Verdana" w:hAnsi="Verdana" w:cs="Times New Roman"/>
                <w:b w:val="0"/>
                <w:color w:val="auto"/>
              </w:rPr>
              <w:t>Quels comportements devraient augmenter ou diminuer?</w:t>
            </w:r>
            <w:r w:rsidR="0028420F" w:rsidRPr="00760509">
              <w:rPr>
                <w:rFonts w:ascii="Verdana" w:hAnsi="Verdana" w:cs="Times New Roman"/>
                <w:b w:val="0"/>
                <w:color w:val="auto"/>
              </w:rPr>
              <w:t xml:space="preserve"> </w:t>
            </w:r>
          </w:p>
          <w:p w14:paraId="3F9C512C" w14:textId="77777777" w:rsidR="00694082" w:rsidRPr="00760509" w:rsidRDefault="00694082" w:rsidP="0030043D">
            <w:pPr>
              <w:pStyle w:val="Paragraphedeliste"/>
              <w:numPr>
                <w:ilvl w:val="0"/>
                <w:numId w:val="19"/>
              </w:numPr>
              <w:rPr>
                <w:rFonts w:ascii="Verdana" w:hAnsi="Verdana" w:cs="Times New Roman"/>
                <w:b w:val="0"/>
                <w:color w:val="auto"/>
              </w:rPr>
            </w:pPr>
            <w:r w:rsidRPr="00760509">
              <w:rPr>
                <w:rFonts w:ascii="Verdana" w:hAnsi="Verdana" w:cs="Times New Roman"/>
                <w:b w:val="0"/>
                <w:color w:val="auto"/>
              </w:rPr>
              <w:t>Comment est-ce que nos forces peuvent aider à combler nos défis?</w:t>
            </w:r>
          </w:p>
          <w:p w14:paraId="6AE2D574" w14:textId="77777777" w:rsidR="00694082" w:rsidRPr="00760509" w:rsidRDefault="00694082" w:rsidP="0030043D">
            <w:pPr>
              <w:pStyle w:val="Paragraphedeliste"/>
              <w:numPr>
                <w:ilvl w:val="0"/>
                <w:numId w:val="19"/>
              </w:numPr>
              <w:rPr>
                <w:rFonts w:ascii="Verdana" w:hAnsi="Verdana" w:cs="Times New Roman"/>
                <w:b w:val="0"/>
                <w:color w:val="auto"/>
              </w:rPr>
            </w:pPr>
            <w:r w:rsidRPr="00760509">
              <w:rPr>
                <w:rFonts w:ascii="Verdana" w:hAnsi="Verdana" w:cs="Times New Roman"/>
                <w:b w:val="0"/>
                <w:color w:val="auto"/>
              </w:rPr>
              <w:t>Qu’est-ce qui nous tient à cœur? Qu’est-ce qui nous motive?</w:t>
            </w:r>
          </w:p>
          <w:p w14:paraId="1B23C67E" w14:textId="77777777" w:rsidR="00694082" w:rsidRPr="00760509" w:rsidRDefault="00694082" w:rsidP="0030043D">
            <w:pPr>
              <w:pStyle w:val="Paragraphedeliste"/>
              <w:numPr>
                <w:ilvl w:val="0"/>
                <w:numId w:val="19"/>
              </w:numPr>
              <w:rPr>
                <w:rFonts w:ascii="Verdana" w:hAnsi="Verdana" w:cs="Times New Roman"/>
                <w:b w:val="0"/>
                <w:color w:val="auto"/>
              </w:rPr>
            </w:pPr>
            <w:r w:rsidRPr="00760509">
              <w:rPr>
                <w:rFonts w:ascii="Verdana" w:hAnsi="Verdana" w:cs="Times New Roman"/>
                <w:b w:val="0"/>
                <w:color w:val="auto"/>
              </w:rPr>
              <w:t>Quels aspects vont avoir un plus</w:t>
            </w:r>
            <w:r w:rsidR="00BF08B8" w:rsidRPr="00760509">
              <w:rPr>
                <w:rFonts w:ascii="Verdana" w:hAnsi="Verdana" w:cs="Times New Roman"/>
                <w:b w:val="0"/>
                <w:color w:val="auto"/>
              </w:rPr>
              <w:t xml:space="preserve"> grand impact dans notre école?</w:t>
            </w:r>
          </w:p>
          <w:p w14:paraId="46829349" w14:textId="77777777" w:rsidR="00694082" w:rsidRPr="00760509" w:rsidRDefault="00694082" w:rsidP="0030043D">
            <w:pPr>
              <w:pStyle w:val="Paragraphedeliste"/>
              <w:numPr>
                <w:ilvl w:val="0"/>
                <w:numId w:val="19"/>
              </w:numPr>
              <w:rPr>
                <w:rFonts w:ascii="Verdana" w:hAnsi="Verdana" w:cs="Times New Roman"/>
                <w:b w:val="0"/>
                <w:color w:val="auto"/>
              </w:rPr>
            </w:pPr>
            <w:r w:rsidRPr="00760509">
              <w:rPr>
                <w:rFonts w:ascii="Verdana" w:hAnsi="Verdana" w:cs="Times New Roman"/>
                <w:b w:val="0"/>
                <w:color w:val="auto"/>
              </w:rPr>
              <w:t xml:space="preserve">Qu’est-ce qui est réaliste à cette étape de notre développement? </w:t>
            </w:r>
          </w:p>
          <w:p w14:paraId="1A592440" w14:textId="77777777" w:rsidR="00CF7374" w:rsidRPr="00760509" w:rsidRDefault="00CF7374" w:rsidP="0030043D">
            <w:pPr>
              <w:pStyle w:val="Paragraphedeliste"/>
              <w:numPr>
                <w:ilvl w:val="0"/>
                <w:numId w:val="19"/>
              </w:numPr>
              <w:rPr>
                <w:rFonts w:ascii="Verdana" w:hAnsi="Verdana" w:cs="Times New Roman"/>
                <w:b w:val="0"/>
                <w:color w:val="auto"/>
              </w:rPr>
            </w:pPr>
            <w:r w:rsidRPr="00760509">
              <w:rPr>
                <w:rFonts w:ascii="Verdana" w:hAnsi="Verdana" w:cs="Times New Roman"/>
                <w:b w:val="0"/>
                <w:color w:val="auto"/>
              </w:rPr>
              <w:t>Quelles ressources ou appuis avons-nous à notre disposition pour aider notre cheminement?</w:t>
            </w:r>
          </w:p>
          <w:p w14:paraId="68D05EB9" w14:textId="77777777" w:rsidR="00603D8F" w:rsidRPr="00760509" w:rsidRDefault="00603D8F" w:rsidP="00603D8F">
            <w:pPr>
              <w:rPr>
                <w:rFonts w:ascii="Verdana" w:hAnsi="Verdana" w:cs="Times New Roman"/>
                <w:b w:val="0"/>
                <w:bCs w:val="0"/>
                <w:color w:val="auto"/>
              </w:rPr>
            </w:pPr>
          </w:p>
          <w:p w14:paraId="1CCED73F" w14:textId="77777777" w:rsidR="00603D8F" w:rsidRPr="00760509" w:rsidRDefault="00603D8F" w:rsidP="00603D8F">
            <w:pPr>
              <w:rPr>
                <w:rFonts w:ascii="Verdana" w:hAnsi="Verdana" w:cs="Times New Roman"/>
                <w:b w:val="0"/>
                <w:bCs w:val="0"/>
                <w:color w:val="auto"/>
              </w:rPr>
            </w:pPr>
          </w:p>
          <w:p w14:paraId="46243EEA" w14:textId="77777777" w:rsidR="000F0161" w:rsidRPr="00760509" w:rsidRDefault="00603D8F" w:rsidP="00603D8F">
            <w:pPr>
              <w:rPr>
                <w:rFonts w:ascii="Verdana" w:hAnsi="Verdana" w:cs="Times New Roman"/>
                <w:b w:val="0"/>
                <w:bCs w:val="0"/>
                <w:color w:val="auto"/>
              </w:rPr>
            </w:pPr>
            <w:r w:rsidRPr="00760509">
              <w:rPr>
                <w:rFonts w:ascii="Verdana" w:hAnsi="Verdana" w:cs="Times New Roman"/>
                <w:b w:val="0"/>
                <w:color w:val="auto"/>
              </w:rPr>
              <w:t>Les stratégies présentées par l’école dans cette section doivent être inclusives et intègrent activement la participation des élèves, des parents, tuteurs ou tutrices, de l’école et de la collectivité.</w:t>
            </w:r>
          </w:p>
          <w:p w14:paraId="778E653B" w14:textId="77777777" w:rsidR="000F0161" w:rsidRPr="00760509" w:rsidRDefault="000F0161" w:rsidP="00603D8F">
            <w:pPr>
              <w:rPr>
                <w:rFonts w:ascii="Verdana" w:hAnsi="Verdana" w:cs="Times New Roman"/>
                <w:b w:val="0"/>
                <w:bCs w:val="0"/>
                <w:color w:val="auto"/>
              </w:rPr>
            </w:pPr>
          </w:p>
          <w:p w14:paraId="2CCE7A8D" w14:textId="77777777" w:rsidR="000F0161" w:rsidRPr="00760509" w:rsidRDefault="00603D8F" w:rsidP="00603D8F">
            <w:pPr>
              <w:rPr>
                <w:rFonts w:ascii="Verdana" w:hAnsi="Verdana" w:cs="Times New Roman"/>
                <w:b w:val="0"/>
                <w:bCs w:val="0"/>
                <w:color w:val="auto"/>
              </w:rPr>
            </w:pPr>
            <w:r w:rsidRPr="00760509">
              <w:rPr>
                <w:rFonts w:ascii="Verdana" w:hAnsi="Verdana" w:cs="Times New Roman"/>
                <w:b w:val="0"/>
                <w:color w:val="auto"/>
              </w:rPr>
              <w:t xml:space="preserve"> Les stratégies préventives et les programmes doivent mettre l’accent sur :</w:t>
            </w:r>
          </w:p>
          <w:p w14:paraId="08403F47" w14:textId="77777777" w:rsidR="000F0161" w:rsidRPr="00760509" w:rsidRDefault="00603D8F"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color w:val="auto"/>
              </w:rPr>
              <w:t xml:space="preserve">Des relations et des styles de vie sains  </w:t>
            </w:r>
          </w:p>
          <w:p w14:paraId="47FD1AF2" w14:textId="77777777" w:rsidR="002D17C0" w:rsidRPr="002D17C0" w:rsidRDefault="00603D8F"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color w:val="auto"/>
              </w:rPr>
              <w:t xml:space="preserve">Ateliers de sensibilisation à l'échelle de l'école </w:t>
            </w:r>
          </w:p>
          <w:p w14:paraId="5AB96A7A" w14:textId="77777777" w:rsidR="00926EE5" w:rsidRPr="00926EE5" w:rsidRDefault="00926EE5" w:rsidP="0030043D">
            <w:pPr>
              <w:pStyle w:val="Paragraphedeliste"/>
              <w:numPr>
                <w:ilvl w:val="0"/>
                <w:numId w:val="19"/>
              </w:numPr>
              <w:rPr>
                <w:rFonts w:ascii="Verdana" w:hAnsi="Verdana" w:cs="Times New Roman"/>
                <w:b w:val="0"/>
                <w:bCs w:val="0"/>
                <w:color w:val="auto"/>
              </w:rPr>
            </w:pPr>
            <w:r>
              <w:rPr>
                <w:rFonts w:ascii="Verdana" w:hAnsi="Verdana" w:cs="Times New Roman"/>
                <w:b w:val="0"/>
                <w:color w:val="auto"/>
              </w:rPr>
              <w:t>Visite d’experts</w:t>
            </w:r>
          </w:p>
          <w:p w14:paraId="23C84848" w14:textId="3C57E28F" w:rsidR="00040841" w:rsidRPr="00760509" w:rsidRDefault="00926EE5" w:rsidP="0030043D">
            <w:pPr>
              <w:pStyle w:val="Paragraphedeliste"/>
              <w:numPr>
                <w:ilvl w:val="0"/>
                <w:numId w:val="19"/>
              </w:numPr>
              <w:rPr>
                <w:rFonts w:ascii="Verdana" w:hAnsi="Verdana" w:cs="Times New Roman"/>
                <w:b w:val="0"/>
                <w:bCs w:val="0"/>
                <w:color w:val="auto"/>
              </w:rPr>
            </w:pPr>
            <w:r>
              <w:rPr>
                <w:rFonts w:ascii="Verdana" w:hAnsi="Verdana" w:cs="Times New Roman"/>
                <w:b w:val="0"/>
                <w:color w:val="auto"/>
              </w:rPr>
              <w:t>Système de dénonciation contre l’intimidation</w:t>
            </w:r>
            <w:r w:rsidR="00603D8F" w:rsidRPr="00760509">
              <w:rPr>
                <w:rFonts w:ascii="Verdana" w:hAnsi="Verdana" w:cs="Times New Roman"/>
                <w:b w:val="0"/>
                <w:color w:val="auto"/>
              </w:rPr>
              <w:t xml:space="preserve"> </w:t>
            </w:r>
          </w:p>
          <w:p w14:paraId="20F9979B" w14:textId="77777777" w:rsidR="000F0161" w:rsidRPr="00760509" w:rsidRDefault="000F0161" w:rsidP="000F0161">
            <w:pPr>
              <w:pStyle w:val="Paragraphedeliste"/>
              <w:rPr>
                <w:rFonts w:ascii="Verdana" w:hAnsi="Verdana" w:cs="Times New Roman"/>
                <w:b w:val="0"/>
                <w:bCs w:val="0"/>
                <w:color w:val="auto"/>
              </w:rPr>
            </w:pPr>
          </w:p>
          <w:p w14:paraId="2239DCDE" w14:textId="77777777" w:rsidR="000F0161" w:rsidRPr="00760509" w:rsidRDefault="000F0161" w:rsidP="000F0161">
            <w:pPr>
              <w:rPr>
                <w:rFonts w:ascii="Verdana" w:hAnsi="Verdana" w:cs="Times New Roman"/>
                <w:b w:val="0"/>
                <w:bCs w:val="0"/>
                <w:color w:val="auto"/>
              </w:rPr>
            </w:pPr>
            <w:r w:rsidRPr="00760509">
              <w:rPr>
                <w:rFonts w:ascii="Verdana" w:hAnsi="Verdana" w:cs="Times New Roman"/>
                <w:b w:val="0"/>
                <w:color w:val="auto"/>
              </w:rPr>
              <w:t>Le leadership des élèves</w:t>
            </w:r>
            <w:r w:rsidR="00343E45" w:rsidRPr="00760509">
              <w:rPr>
                <w:rFonts w:ascii="Verdana" w:hAnsi="Verdana" w:cs="Times New Roman"/>
                <w:b w:val="0"/>
                <w:color w:val="auto"/>
              </w:rPr>
              <w:t xml:space="preserve"> : </w:t>
            </w:r>
            <w:r w:rsidRPr="00760509">
              <w:rPr>
                <w:rFonts w:ascii="Verdana" w:hAnsi="Verdana" w:cs="Times New Roman"/>
                <w:b w:val="0"/>
                <w:color w:val="auto"/>
              </w:rPr>
              <w:t xml:space="preserve"> </w:t>
            </w:r>
          </w:p>
          <w:p w14:paraId="20DAF609" w14:textId="47F51ABF" w:rsidR="000F0161" w:rsidRPr="00D859D5" w:rsidRDefault="000F0161"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color w:val="auto"/>
              </w:rPr>
              <w:t>Implication des élèves dans l’organisation des activités école</w:t>
            </w:r>
            <w:r w:rsidR="0030043D" w:rsidRPr="00760509">
              <w:rPr>
                <w:rFonts w:ascii="Verdana" w:hAnsi="Verdana" w:cs="Times New Roman"/>
                <w:b w:val="0"/>
                <w:color w:val="auto"/>
              </w:rPr>
              <w:t xml:space="preserve"> (</w:t>
            </w:r>
            <w:r w:rsidR="00926EE5">
              <w:rPr>
                <w:rFonts w:ascii="Verdana" w:hAnsi="Verdana" w:cs="Times New Roman"/>
                <w:b w:val="0"/>
                <w:color w:val="auto"/>
              </w:rPr>
              <w:t xml:space="preserve">création et animation d’ateliers : les rumeurs, les relations saines </w:t>
            </w:r>
            <w:proofErr w:type="spellStart"/>
            <w:r w:rsidR="00926EE5">
              <w:rPr>
                <w:rFonts w:ascii="Verdana" w:hAnsi="Verdana" w:cs="Times New Roman"/>
                <w:b w:val="0"/>
                <w:color w:val="auto"/>
              </w:rPr>
              <w:t>etc</w:t>
            </w:r>
            <w:proofErr w:type="spellEnd"/>
            <w:r w:rsidR="0030043D" w:rsidRPr="00760509">
              <w:rPr>
                <w:rFonts w:ascii="Verdana" w:hAnsi="Verdana" w:cs="Times New Roman"/>
                <w:b w:val="0"/>
                <w:color w:val="auto"/>
              </w:rPr>
              <w:t>)</w:t>
            </w:r>
          </w:p>
          <w:p w14:paraId="10D6DA9D" w14:textId="48FED2E6" w:rsidR="00D859D5" w:rsidRPr="00926EE5" w:rsidRDefault="00D859D5" w:rsidP="0030043D">
            <w:pPr>
              <w:pStyle w:val="Paragraphedeliste"/>
              <w:numPr>
                <w:ilvl w:val="0"/>
                <w:numId w:val="19"/>
              </w:numPr>
              <w:rPr>
                <w:rFonts w:ascii="Verdana" w:hAnsi="Verdana" w:cs="Times New Roman"/>
                <w:b w:val="0"/>
                <w:bCs w:val="0"/>
                <w:color w:val="auto"/>
              </w:rPr>
            </w:pPr>
            <w:r>
              <w:rPr>
                <w:rFonts w:ascii="Verdana" w:hAnsi="Verdana" w:cs="Times New Roman"/>
                <w:b w:val="0"/>
                <w:color w:val="auto"/>
              </w:rPr>
              <w:t xml:space="preserve">Miser sur le conseil des élèves pour créer des activités </w:t>
            </w:r>
            <w:r w:rsidR="00926EE5">
              <w:rPr>
                <w:rFonts w:ascii="Verdana" w:hAnsi="Verdana" w:cs="Times New Roman"/>
                <w:b w:val="0"/>
                <w:color w:val="auto"/>
              </w:rPr>
              <w:t xml:space="preserve">qui impliquent les élèves à l’échelle de toute l’école </w:t>
            </w:r>
            <w:proofErr w:type="gramStart"/>
            <w:r w:rsidR="00926EE5">
              <w:rPr>
                <w:rFonts w:ascii="Verdana" w:hAnsi="Verdana" w:cs="Times New Roman"/>
                <w:b w:val="0"/>
                <w:color w:val="auto"/>
              </w:rPr>
              <w:t>( activités</w:t>
            </w:r>
            <w:proofErr w:type="gramEnd"/>
            <w:r w:rsidR="00926EE5">
              <w:rPr>
                <w:rFonts w:ascii="Verdana" w:hAnsi="Verdana" w:cs="Times New Roman"/>
                <w:b w:val="0"/>
                <w:color w:val="auto"/>
              </w:rPr>
              <w:t xml:space="preserve"> multi-âge </w:t>
            </w:r>
            <w:proofErr w:type="spellStart"/>
            <w:r w:rsidR="00926EE5">
              <w:rPr>
                <w:rFonts w:ascii="Verdana" w:hAnsi="Verdana" w:cs="Times New Roman"/>
                <w:b w:val="0"/>
                <w:color w:val="auto"/>
              </w:rPr>
              <w:t>etc</w:t>
            </w:r>
            <w:proofErr w:type="spellEnd"/>
            <w:r w:rsidR="00926EE5">
              <w:rPr>
                <w:rFonts w:ascii="Verdana" w:hAnsi="Verdana" w:cs="Times New Roman"/>
                <w:b w:val="0"/>
                <w:color w:val="auto"/>
              </w:rPr>
              <w:t xml:space="preserve">) </w:t>
            </w:r>
          </w:p>
          <w:p w14:paraId="72EDA907" w14:textId="2B82E139" w:rsidR="00926EE5" w:rsidRDefault="00926EE5" w:rsidP="00926EE5">
            <w:pPr>
              <w:rPr>
                <w:rFonts w:ascii="Verdana" w:hAnsi="Verdana" w:cs="Times New Roman"/>
                <w:b w:val="0"/>
                <w:bCs w:val="0"/>
              </w:rPr>
            </w:pPr>
          </w:p>
          <w:p w14:paraId="570707C5" w14:textId="43C1F605" w:rsidR="00926EE5" w:rsidRDefault="00926EE5" w:rsidP="00926EE5">
            <w:pPr>
              <w:rPr>
                <w:rFonts w:ascii="Verdana" w:hAnsi="Verdana" w:cs="Times New Roman"/>
                <w:b w:val="0"/>
                <w:bCs w:val="0"/>
              </w:rPr>
            </w:pPr>
          </w:p>
          <w:p w14:paraId="0307F569" w14:textId="77777777" w:rsidR="00926EE5" w:rsidRPr="00926EE5" w:rsidRDefault="00926EE5" w:rsidP="00926EE5">
            <w:pPr>
              <w:rPr>
                <w:rFonts w:ascii="Verdana" w:hAnsi="Verdana" w:cs="Times New Roman"/>
              </w:rPr>
            </w:pPr>
          </w:p>
          <w:p w14:paraId="0B1D7264" w14:textId="77777777" w:rsidR="000F0161" w:rsidRPr="00760509" w:rsidRDefault="000F0161" w:rsidP="000F0161">
            <w:pPr>
              <w:rPr>
                <w:rFonts w:ascii="Verdana" w:hAnsi="Verdana" w:cs="Times New Roman"/>
                <w:bCs w:val="0"/>
                <w:color w:val="auto"/>
              </w:rPr>
            </w:pPr>
          </w:p>
          <w:p w14:paraId="03BA25DF" w14:textId="77777777" w:rsidR="000F0161" w:rsidRPr="00760509" w:rsidRDefault="000F0161" w:rsidP="000F0161">
            <w:pPr>
              <w:rPr>
                <w:rFonts w:ascii="Verdana" w:hAnsi="Verdana" w:cs="Times New Roman"/>
                <w:bCs w:val="0"/>
                <w:color w:val="auto"/>
              </w:rPr>
            </w:pPr>
            <w:r w:rsidRPr="00760509">
              <w:rPr>
                <w:rFonts w:ascii="Verdana" w:hAnsi="Verdana" w:cs="Times New Roman"/>
                <w:b w:val="0"/>
                <w:color w:val="auto"/>
              </w:rPr>
              <w:lastRenderedPageBreak/>
              <w:t>L’empathi</w:t>
            </w:r>
            <w:r w:rsidR="00343E45" w:rsidRPr="00760509">
              <w:rPr>
                <w:rFonts w:ascii="Verdana" w:hAnsi="Verdana" w:cs="Times New Roman"/>
                <w:b w:val="0"/>
                <w:color w:val="auto"/>
              </w:rPr>
              <w:t xml:space="preserve">e : </w:t>
            </w:r>
          </w:p>
          <w:p w14:paraId="174B90B0" w14:textId="77777777" w:rsidR="000F0161" w:rsidRPr="00760509" w:rsidRDefault="000F0161"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color w:val="auto"/>
              </w:rPr>
              <w:t>Mise sur pieds du club compassion.</w:t>
            </w:r>
          </w:p>
          <w:p w14:paraId="3609C63B" w14:textId="77777777" w:rsidR="000F0161" w:rsidRPr="00760509" w:rsidRDefault="000F0161" w:rsidP="000F0161">
            <w:pPr>
              <w:rPr>
                <w:rFonts w:ascii="Verdana" w:hAnsi="Verdana" w:cs="Times New Roman"/>
                <w:bCs w:val="0"/>
                <w:color w:val="auto"/>
              </w:rPr>
            </w:pPr>
          </w:p>
          <w:p w14:paraId="30069DED" w14:textId="77777777" w:rsidR="000F0161" w:rsidRPr="00760509" w:rsidRDefault="000F0161" w:rsidP="000F0161">
            <w:pPr>
              <w:rPr>
                <w:rFonts w:ascii="Verdana" w:hAnsi="Verdana" w:cs="Times New Roman"/>
                <w:b w:val="0"/>
                <w:bCs w:val="0"/>
                <w:color w:val="auto"/>
              </w:rPr>
            </w:pPr>
            <w:r w:rsidRPr="00760509">
              <w:rPr>
                <w:rFonts w:ascii="Verdana" w:hAnsi="Verdana" w:cs="Times New Roman"/>
                <w:b w:val="0"/>
                <w:color w:val="auto"/>
              </w:rPr>
              <w:t>Le développement du civisme</w:t>
            </w:r>
            <w:r w:rsidR="00343E45" w:rsidRPr="00760509">
              <w:rPr>
                <w:rFonts w:ascii="Verdana" w:hAnsi="Verdana" w:cs="Times New Roman"/>
                <w:b w:val="0"/>
                <w:color w:val="auto"/>
              </w:rPr>
              <w:t xml:space="preserve"> : </w:t>
            </w:r>
          </w:p>
          <w:p w14:paraId="08E5546F" w14:textId="5E75453F" w:rsidR="000F0161" w:rsidRPr="00760509" w:rsidRDefault="000F0161"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color w:val="auto"/>
              </w:rPr>
              <w:t>Atelier</w:t>
            </w:r>
            <w:r w:rsidR="00B467B3">
              <w:rPr>
                <w:rFonts w:ascii="Verdana" w:hAnsi="Verdana" w:cs="Times New Roman"/>
                <w:b w:val="0"/>
                <w:color w:val="auto"/>
              </w:rPr>
              <w:t>s</w:t>
            </w:r>
            <w:r w:rsidRPr="00760509">
              <w:rPr>
                <w:rFonts w:ascii="Verdana" w:hAnsi="Verdana" w:cs="Times New Roman"/>
                <w:b w:val="0"/>
                <w:color w:val="auto"/>
              </w:rPr>
              <w:t xml:space="preserve"> sur le respect et la valorisation de la diversité culturelle, religieuse, sexuelle et de genre.</w:t>
            </w:r>
          </w:p>
          <w:p w14:paraId="60E4D6CD" w14:textId="77777777" w:rsidR="000F0161" w:rsidRPr="00760509" w:rsidRDefault="000F0161" w:rsidP="000F0161">
            <w:pPr>
              <w:rPr>
                <w:rFonts w:ascii="Verdana" w:hAnsi="Verdana" w:cs="Times New Roman"/>
                <w:b w:val="0"/>
                <w:bCs w:val="0"/>
                <w:color w:val="auto"/>
              </w:rPr>
            </w:pPr>
          </w:p>
          <w:p w14:paraId="46116451" w14:textId="77777777" w:rsidR="000F0161" w:rsidRPr="00760509" w:rsidRDefault="000F0161" w:rsidP="000F0161">
            <w:pPr>
              <w:rPr>
                <w:rFonts w:ascii="Verdana" w:hAnsi="Verdana" w:cs="Times New Roman"/>
                <w:b w:val="0"/>
                <w:bCs w:val="0"/>
                <w:color w:val="auto"/>
              </w:rPr>
            </w:pPr>
            <w:r w:rsidRPr="00760509">
              <w:rPr>
                <w:rFonts w:ascii="Verdana" w:hAnsi="Verdana" w:cs="Times New Roman"/>
                <w:b w:val="0"/>
                <w:color w:val="auto"/>
              </w:rPr>
              <w:t>La résolution de conflits</w:t>
            </w:r>
            <w:r w:rsidR="00343E45" w:rsidRPr="00760509">
              <w:rPr>
                <w:rFonts w:ascii="Verdana" w:hAnsi="Verdana" w:cs="Times New Roman"/>
                <w:b w:val="0"/>
                <w:color w:val="auto"/>
              </w:rPr>
              <w:t xml:space="preserve"> : </w:t>
            </w:r>
            <w:r w:rsidRPr="00760509">
              <w:rPr>
                <w:rFonts w:ascii="Verdana" w:hAnsi="Verdana" w:cs="Times New Roman"/>
                <w:b w:val="0"/>
                <w:color w:val="auto"/>
              </w:rPr>
              <w:t xml:space="preserve"> </w:t>
            </w:r>
          </w:p>
          <w:p w14:paraId="24425C35" w14:textId="3B049F10" w:rsidR="000F0161" w:rsidRPr="00760509" w:rsidRDefault="000F0161"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color w:val="auto"/>
              </w:rPr>
              <w:t xml:space="preserve">Formation des médiateurs (élèves et enseignants) </w:t>
            </w:r>
          </w:p>
          <w:p w14:paraId="20D81C7F" w14:textId="77777777" w:rsidR="000F0161" w:rsidRPr="00760509" w:rsidRDefault="000F0161" w:rsidP="000F0161">
            <w:pPr>
              <w:rPr>
                <w:rFonts w:ascii="Verdana" w:hAnsi="Verdana" w:cs="Times New Roman"/>
                <w:b w:val="0"/>
                <w:bCs w:val="0"/>
                <w:color w:val="auto"/>
              </w:rPr>
            </w:pPr>
          </w:p>
          <w:p w14:paraId="1DC9F34E" w14:textId="77777777" w:rsidR="000F0161" w:rsidRPr="00760509" w:rsidRDefault="000F0161" w:rsidP="000F0161">
            <w:pPr>
              <w:rPr>
                <w:rFonts w:ascii="Verdana" w:hAnsi="Verdana" w:cs="Times New Roman"/>
                <w:b w:val="0"/>
                <w:bCs w:val="0"/>
                <w:color w:val="auto"/>
              </w:rPr>
            </w:pPr>
            <w:r w:rsidRPr="00760509">
              <w:rPr>
                <w:rFonts w:ascii="Verdana" w:hAnsi="Verdana" w:cs="Times New Roman"/>
                <w:b w:val="0"/>
                <w:color w:val="auto"/>
              </w:rPr>
              <w:t>Les pratiques de réhabilitation</w:t>
            </w:r>
            <w:r w:rsidR="00343E45" w:rsidRPr="00760509">
              <w:rPr>
                <w:rFonts w:ascii="Verdana" w:hAnsi="Verdana" w:cs="Times New Roman"/>
                <w:b w:val="0"/>
                <w:color w:val="auto"/>
              </w:rPr>
              <w:t xml:space="preserve"> : </w:t>
            </w:r>
            <w:r w:rsidRPr="00760509">
              <w:rPr>
                <w:rFonts w:ascii="Verdana" w:hAnsi="Verdana" w:cs="Times New Roman"/>
                <w:b w:val="0"/>
                <w:color w:val="auto"/>
              </w:rPr>
              <w:t xml:space="preserve"> </w:t>
            </w:r>
          </w:p>
          <w:p w14:paraId="6787AF88" w14:textId="77777777" w:rsidR="000F0161" w:rsidRPr="00760509" w:rsidRDefault="000F0161"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color w:val="auto"/>
              </w:rPr>
              <w:t xml:space="preserve">Instauration des pratiques réparatrices </w:t>
            </w:r>
          </w:p>
          <w:p w14:paraId="5B65D716" w14:textId="77777777" w:rsidR="000F0161" w:rsidRPr="00760509" w:rsidRDefault="000F0161" w:rsidP="000F0161">
            <w:pPr>
              <w:rPr>
                <w:rFonts w:ascii="Verdana" w:hAnsi="Verdana" w:cs="Times New Roman"/>
                <w:b w:val="0"/>
                <w:bCs w:val="0"/>
                <w:color w:val="auto"/>
              </w:rPr>
            </w:pPr>
          </w:p>
          <w:p w14:paraId="6CF9494C" w14:textId="77777777" w:rsidR="000F0161" w:rsidRPr="00760509" w:rsidRDefault="000F0161" w:rsidP="000F0161">
            <w:pPr>
              <w:rPr>
                <w:rFonts w:ascii="Verdana" w:hAnsi="Verdana" w:cs="Times New Roman"/>
                <w:b w:val="0"/>
                <w:bCs w:val="0"/>
                <w:color w:val="auto"/>
              </w:rPr>
            </w:pPr>
            <w:r w:rsidRPr="00760509">
              <w:rPr>
                <w:rFonts w:ascii="Verdana" w:hAnsi="Verdana" w:cs="Times New Roman"/>
                <w:b w:val="0"/>
                <w:color w:val="auto"/>
              </w:rPr>
              <w:t>La prévention de l’intimidation</w:t>
            </w:r>
            <w:r w:rsidR="00343E45" w:rsidRPr="00760509">
              <w:rPr>
                <w:rFonts w:ascii="Verdana" w:hAnsi="Verdana" w:cs="Times New Roman"/>
                <w:b w:val="0"/>
                <w:color w:val="auto"/>
              </w:rPr>
              <w:t xml:space="preserve"> : </w:t>
            </w:r>
          </w:p>
          <w:p w14:paraId="327DCE70" w14:textId="16D59154" w:rsidR="0030043D" w:rsidRPr="00760509" w:rsidRDefault="000F0161"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color w:val="auto"/>
              </w:rPr>
              <w:t>Organisation et promotion des concours ayant pour thème la promotion d'un climat scolaire positif</w:t>
            </w:r>
            <w:r w:rsidR="0030043D" w:rsidRPr="00760509">
              <w:rPr>
                <w:rFonts w:ascii="Verdana" w:hAnsi="Verdana" w:cs="Times New Roman"/>
                <w:b w:val="0"/>
                <w:color w:val="auto"/>
              </w:rPr>
              <w:t xml:space="preserve"> </w:t>
            </w:r>
          </w:p>
          <w:p w14:paraId="1F6572D6" w14:textId="71D2B1B8" w:rsidR="000F0161" w:rsidRPr="00D859D5" w:rsidRDefault="0030043D"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color w:val="auto"/>
              </w:rPr>
              <w:t xml:space="preserve">Atelier portant sur les </w:t>
            </w:r>
            <w:r w:rsidR="00926EE5">
              <w:rPr>
                <w:rFonts w:ascii="Verdana" w:hAnsi="Verdana" w:cs="Times New Roman"/>
                <w:b w:val="0"/>
                <w:color w:val="auto"/>
              </w:rPr>
              <w:t>relations saines</w:t>
            </w:r>
          </w:p>
          <w:p w14:paraId="1EF60478" w14:textId="3B8879EC" w:rsidR="00D859D5" w:rsidRPr="00760509" w:rsidRDefault="00D859D5" w:rsidP="0030043D">
            <w:pPr>
              <w:pStyle w:val="Paragraphedeliste"/>
              <w:numPr>
                <w:ilvl w:val="0"/>
                <w:numId w:val="19"/>
              </w:numPr>
              <w:rPr>
                <w:rFonts w:ascii="Verdana" w:hAnsi="Verdana" w:cs="Times New Roman"/>
                <w:b w:val="0"/>
                <w:bCs w:val="0"/>
                <w:color w:val="auto"/>
              </w:rPr>
            </w:pPr>
            <w:r>
              <w:rPr>
                <w:rFonts w:ascii="Verdana" w:hAnsi="Verdana" w:cs="Times New Roman"/>
                <w:b w:val="0"/>
                <w:color w:val="auto"/>
              </w:rPr>
              <w:t xml:space="preserve">Projet d’art pour rendre les toilettes plus sécuritaires – messages positifs, valorisants. </w:t>
            </w:r>
          </w:p>
          <w:p w14:paraId="11F32E8C" w14:textId="04EC6C31" w:rsidR="0030043D" w:rsidRPr="00760509" w:rsidRDefault="0030043D" w:rsidP="0030043D">
            <w:pPr>
              <w:pStyle w:val="Paragraphedeliste"/>
              <w:numPr>
                <w:ilvl w:val="0"/>
                <w:numId w:val="19"/>
              </w:numPr>
              <w:rPr>
                <w:rFonts w:ascii="Verdana" w:hAnsi="Verdana" w:cs="Arial"/>
                <w:b w:val="0"/>
                <w:color w:val="auto"/>
              </w:rPr>
            </w:pPr>
            <w:r w:rsidRPr="00760509">
              <w:rPr>
                <w:rFonts w:ascii="Verdana" w:hAnsi="Verdana" w:cs="Arial"/>
                <w:b w:val="0"/>
                <w:color w:val="auto"/>
              </w:rPr>
              <w:t xml:space="preserve">Ateliers organisés dans le cadre de Flamme du respect </w:t>
            </w:r>
            <w:r w:rsidR="002C6C09">
              <w:rPr>
                <w:rFonts w:ascii="Verdana" w:hAnsi="Verdana" w:cs="Arial"/>
                <w:b w:val="0"/>
                <w:color w:val="auto"/>
              </w:rPr>
              <w:t xml:space="preserve">(implication d’enseignants et élèves) </w:t>
            </w:r>
            <w:r w:rsidR="005541BC" w:rsidRPr="00760509">
              <w:rPr>
                <w:rFonts w:ascii="Verdana" w:hAnsi="Verdana" w:cs="Arial"/>
                <w:b w:val="0"/>
                <w:color w:val="auto"/>
              </w:rPr>
              <w:t xml:space="preserve">tout au long de l’année scolaire. </w:t>
            </w:r>
          </w:p>
          <w:p w14:paraId="394D6A2E" w14:textId="77777777" w:rsidR="005541BC" w:rsidRPr="00760509" w:rsidRDefault="0030043D" w:rsidP="0030043D">
            <w:pPr>
              <w:pStyle w:val="Paragraphedeliste"/>
              <w:numPr>
                <w:ilvl w:val="0"/>
                <w:numId w:val="19"/>
              </w:numPr>
              <w:rPr>
                <w:rFonts w:ascii="Verdana" w:hAnsi="Verdana"/>
                <w:b w:val="0"/>
                <w:color w:val="auto"/>
              </w:rPr>
            </w:pPr>
            <w:r w:rsidRPr="00760509">
              <w:rPr>
                <w:rFonts w:ascii="Verdana" w:hAnsi="Verdana" w:cs="Arial"/>
                <w:b w:val="0"/>
                <w:color w:val="auto"/>
              </w:rPr>
              <w:t>Ateliers offerts par différents intervenants de la communauté</w:t>
            </w:r>
            <w:r w:rsidR="005541BC" w:rsidRPr="00760509">
              <w:rPr>
                <w:rFonts w:ascii="Verdana" w:hAnsi="Verdana" w:cs="Arial"/>
                <w:b w:val="0"/>
                <w:color w:val="auto"/>
              </w:rPr>
              <w:t xml:space="preserve"> : </w:t>
            </w:r>
            <w:r w:rsidRPr="00760509">
              <w:rPr>
                <w:rFonts w:ascii="Verdana" w:hAnsi="Verdana" w:cs="Arial"/>
                <w:b w:val="0"/>
                <w:color w:val="auto"/>
              </w:rPr>
              <w:t xml:space="preserve"> </w:t>
            </w:r>
          </w:p>
          <w:p w14:paraId="69EF3ED3" w14:textId="2A58337A" w:rsidR="005541BC" w:rsidRPr="00760509" w:rsidRDefault="0030043D" w:rsidP="005541BC">
            <w:pPr>
              <w:pStyle w:val="Paragraphedeliste"/>
              <w:numPr>
                <w:ilvl w:val="0"/>
                <w:numId w:val="23"/>
              </w:numPr>
              <w:rPr>
                <w:rFonts w:ascii="Verdana" w:hAnsi="Verdana" w:cs="Arial"/>
                <w:bCs w:val="0"/>
                <w:color w:val="auto"/>
              </w:rPr>
            </w:pPr>
            <w:r w:rsidRPr="00760509">
              <w:rPr>
                <w:rFonts w:ascii="Verdana" w:hAnsi="Verdana" w:cs="Arial"/>
                <w:b w:val="0"/>
                <w:color w:val="auto"/>
              </w:rPr>
              <w:t>Police de Toronto</w:t>
            </w:r>
            <w:r w:rsidR="005541BC" w:rsidRPr="00760509">
              <w:rPr>
                <w:rFonts w:ascii="Verdana" w:hAnsi="Verdana" w:cs="Arial"/>
                <w:b w:val="0"/>
                <w:color w:val="auto"/>
              </w:rPr>
              <w:t xml:space="preserve"> – Drogues + </w:t>
            </w:r>
            <w:r w:rsidR="00926EE5">
              <w:rPr>
                <w:rFonts w:ascii="Verdana" w:hAnsi="Verdana" w:cs="Arial"/>
                <w:b w:val="0"/>
                <w:color w:val="auto"/>
              </w:rPr>
              <w:t>Vapotage : les effets et les conséquences</w:t>
            </w:r>
          </w:p>
          <w:p w14:paraId="333B1537" w14:textId="02D39413" w:rsidR="002E6845" w:rsidRPr="002E6845" w:rsidRDefault="002E6845" w:rsidP="005541BC">
            <w:pPr>
              <w:pStyle w:val="Paragraphedeliste"/>
              <w:numPr>
                <w:ilvl w:val="0"/>
                <w:numId w:val="23"/>
              </w:numPr>
              <w:rPr>
                <w:rFonts w:ascii="Verdana" w:hAnsi="Verdana" w:cs="Arial"/>
                <w:b w:val="0"/>
                <w:bCs w:val="0"/>
                <w:color w:val="auto"/>
              </w:rPr>
            </w:pPr>
            <w:r w:rsidRPr="002E6845">
              <w:rPr>
                <w:rFonts w:ascii="Verdana" w:hAnsi="Verdana" w:cs="Arial"/>
                <w:b w:val="0"/>
                <w:color w:val="auto"/>
              </w:rPr>
              <w:t xml:space="preserve">Caroline </w:t>
            </w:r>
            <w:r w:rsidR="002C6C09" w:rsidRPr="002E6845">
              <w:rPr>
                <w:rFonts w:ascii="Verdana" w:hAnsi="Verdana" w:cs="Arial"/>
                <w:b w:val="0"/>
                <w:color w:val="auto"/>
              </w:rPr>
              <w:t>Isaut</w:t>
            </w:r>
            <w:r w:rsidR="002C6C09">
              <w:rPr>
                <w:rFonts w:ascii="Verdana" w:hAnsi="Verdana" w:cs="Arial"/>
                <w:b w:val="0"/>
                <w:color w:val="auto"/>
              </w:rPr>
              <w:t>h</w:t>
            </w:r>
            <w:r w:rsidR="002C6C09" w:rsidRPr="002E6845">
              <w:rPr>
                <w:rFonts w:ascii="Verdana" w:hAnsi="Verdana" w:cs="Arial"/>
                <w:b w:val="0"/>
                <w:color w:val="auto"/>
              </w:rPr>
              <w:t>ier</w:t>
            </w:r>
            <w:r w:rsidRPr="002E6845">
              <w:rPr>
                <w:rFonts w:ascii="Verdana" w:hAnsi="Verdana" w:cs="Arial"/>
                <w:b w:val="0"/>
                <w:color w:val="auto"/>
              </w:rPr>
              <w:t> : Hygiène numérique (animé avec les enseignants de 7</w:t>
            </w:r>
            <w:r w:rsidRPr="002E6845">
              <w:rPr>
                <w:rFonts w:ascii="Verdana" w:hAnsi="Verdana" w:cs="Arial"/>
                <w:b w:val="0"/>
                <w:color w:val="auto"/>
                <w:vertAlign w:val="superscript"/>
              </w:rPr>
              <w:t>e</w:t>
            </w:r>
            <w:r w:rsidRPr="002E6845">
              <w:rPr>
                <w:rFonts w:ascii="Verdana" w:hAnsi="Verdana" w:cs="Arial"/>
                <w:b w:val="0"/>
                <w:color w:val="auto"/>
              </w:rPr>
              <w:t xml:space="preserve"> 8</w:t>
            </w:r>
            <w:r w:rsidRPr="002E6845">
              <w:rPr>
                <w:rFonts w:ascii="Verdana" w:hAnsi="Verdana" w:cs="Arial"/>
                <w:b w:val="0"/>
                <w:color w:val="auto"/>
                <w:vertAlign w:val="superscript"/>
              </w:rPr>
              <w:t>e</w:t>
            </w:r>
            <w:r w:rsidRPr="002E6845">
              <w:rPr>
                <w:rFonts w:ascii="Verdana" w:hAnsi="Verdana" w:cs="Arial"/>
                <w:b w:val="0"/>
                <w:color w:val="auto"/>
              </w:rPr>
              <w:t>)</w:t>
            </w:r>
          </w:p>
          <w:p w14:paraId="2735D119" w14:textId="77777777" w:rsidR="005541BC" w:rsidRPr="00760509" w:rsidRDefault="005541BC" w:rsidP="005541BC">
            <w:pPr>
              <w:pStyle w:val="Paragraphedeliste"/>
              <w:numPr>
                <w:ilvl w:val="0"/>
                <w:numId w:val="23"/>
              </w:numPr>
              <w:rPr>
                <w:rFonts w:ascii="Verdana" w:hAnsi="Verdana" w:cs="Arial"/>
                <w:bCs w:val="0"/>
                <w:color w:val="auto"/>
              </w:rPr>
            </w:pPr>
            <w:r w:rsidRPr="00760509">
              <w:rPr>
                <w:rFonts w:ascii="Verdana" w:hAnsi="Verdana" w:cs="Arial"/>
                <w:b w:val="0"/>
                <w:color w:val="auto"/>
              </w:rPr>
              <w:t>I</w:t>
            </w:r>
            <w:r w:rsidR="0030043D" w:rsidRPr="00760509">
              <w:rPr>
                <w:rFonts w:ascii="Verdana" w:hAnsi="Verdana" w:cs="Arial"/>
                <w:b w:val="0"/>
                <w:color w:val="auto"/>
              </w:rPr>
              <w:t>nfirmière en santé publique</w:t>
            </w:r>
            <w:r w:rsidR="0089326D" w:rsidRPr="00760509">
              <w:rPr>
                <w:rFonts w:ascii="Verdana" w:hAnsi="Verdana" w:cs="Arial"/>
                <w:b w:val="0"/>
                <w:color w:val="auto"/>
              </w:rPr>
              <w:t> : Leadership par les pairs</w:t>
            </w:r>
          </w:p>
          <w:p w14:paraId="4EE840B1" w14:textId="77777777" w:rsidR="004722E9" w:rsidRPr="00760509" w:rsidRDefault="004722E9" w:rsidP="005541BC">
            <w:pPr>
              <w:pStyle w:val="Paragraphedeliste"/>
              <w:numPr>
                <w:ilvl w:val="0"/>
                <w:numId w:val="23"/>
              </w:numPr>
              <w:rPr>
                <w:rFonts w:ascii="Verdana" w:hAnsi="Verdana"/>
                <w:b w:val="0"/>
                <w:color w:val="auto"/>
              </w:rPr>
            </w:pPr>
            <w:r w:rsidRPr="00760509">
              <w:rPr>
                <w:rFonts w:ascii="Verdana" w:hAnsi="Verdana"/>
                <w:b w:val="0"/>
                <w:color w:val="auto"/>
              </w:rPr>
              <w:t>Atelier sur l’intimidation en 10</w:t>
            </w:r>
            <w:r w:rsidRPr="00760509">
              <w:rPr>
                <w:rFonts w:ascii="Verdana" w:hAnsi="Verdana"/>
                <w:b w:val="0"/>
                <w:color w:val="auto"/>
                <w:vertAlign w:val="superscript"/>
              </w:rPr>
              <w:t>e</w:t>
            </w:r>
            <w:r w:rsidRPr="00760509">
              <w:rPr>
                <w:rFonts w:ascii="Verdana" w:hAnsi="Verdana"/>
                <w:b w:val="0"/>
                <w:color w:val="auto"/>
              </w:rPr>
              <w:t xml:space="preserve"> année par les élèves </w:t>
            </w:r>
          </w:p>
          <w:p w14:paraId="3F06A277" w14:textId="7AA685FB" w:rsidR="0030043D" w:rsidRPr="00760509" w:rsidRDefault="0030043D" w:rsidP="0030043D">
            <w:pPr>
              <w:pStyle w:val="Paragraphedeliste"/>
              <w:numPr>
                <w:ilvl w:val="0"/>
                <w:numId w:val="19"/>
              </w:numPr>
              <w:rPr>
                <w:rFonts w:ascii="Verdana" w:hAnsi="Verdana"/>
                <w:b w:val="0"/>
                <w:bCs w:val="0"/>
                <w:color w:val="auto"/>
                <w:lang w:val="fr-FR"/>
              </w:rPr>
            </w:pPr>
            <w:r w:rsidRPr="00760509">
              <w:rPr>
                <w:rFonts w:ascii="Verdana" w:hAnsi="Verdana" w:cs="Arial"/>
                <w:b w:val="0"/>
                <w:color w:val="auto"/>
              </w:rPr>
              <w:t>Déjeuners gratuits tous les jours</w:t>
            </w:r>
          </w:p>
          <w:p w14:paraId="7C9372BD" w14:textId="77777777" w:rsidR="0030043D" w:rsidRPr="00760509" w:rsidRDefault="0030043D" w:rsidP="0030043D">
            <w:pPr>
              <w:pStyle w:val="Paragraphedeliste"/>
              <w:numPr>
                <w:ilvl w:val="0"/>
                <w:numId w:val="19"/>
              </w:numPr>
              <w:rPr>
                <w:rFonts w:ascii="Verdana" w:hAnsi="Verdana"/>
                <w:b w:val="0"/>
                <w:bCs w:val="0"/>
                <w:color w:val="auto"/>
                <w:lang w:val="fr-FR"/>
              </w:rPr>
            </w:pPr>
            <w:r w:rsidRPr="00760509">
              <w:rPr>
                <w:rFonts w:ascii="Verdana" w:hAnsi="Verdana" w:cs="Arial"/>
                <w:b w:val="0"/>
                <w:color w:val="auto"/>
              </w:rPr>
              <w:t>Grand petit déjeuner – initiative des membres du personnel et parents</w:t>
            </w:r>
            <w:r w:rsidR="004722E9" w:rsidRPr="00760509">
              <w:rPr>
                <w:rFonts w:ascii="Verdana" w:hAnsi="Verdana" w:cs="Arial"/>
                <w:b w:val="0"/>
                <w:color w:val="auto"/>
              </w:rPr>
              <w:t xml:space="preserve"> -</w:t>
            </w:r>
            <w:r w:rsidRPr="00760509">
              <w:rPr>
                <w:rFonts w:ascii="Verdana" w:hAnsi="Verdana" w:cs="Arial"/>
                <w:b w:val="0"/>
                <w:color w:val="auto"/>
              </w:rPr>
              <w:t xml:space="preserve"> </w:t>
            </w:r>
            <w:r w:rsidR="004722E9" w:rsidRPr="00760509">
              <w:rPr>
                <w:rFonts w:ascii="Verdana" w:hAnsi="Verdana" w:cs="Arial"/>
                <w:b w:val="0"/>
                <w:color w:val="auto"/>
              </w:rPr>
              <w:t>climat de respect et camaraderie</w:t>
            </w:r>
          </w:p>
          <w:p w14:paraId="3FA5AFC0" w14:textId="77777777" w:rsidR="0030043D" w:rsidRPr="00760509" w:rsidRDefault="0030043D" w:rsidP="0030043D">
            <w:pPr>
              <w:pStyle w:val="Paragraphedeliste"/>
              <w:numPr>
                <w:ilvl w:val="0"/>
                <w:numId w:val="19"/>
              </w:numPr>
              <w:rPr>
                <w:rFonts w:ascii="Verdana" w:hAnsi="Verdana"/>
                <w:b w:val="0"/>
                <w:bCs w:val="0"/>
                <w:color w:val="auto"/>
                <w:lang w:val="fr-FR"/>
              </w:rPr>
            </w:pPr>
            <w:r w:rsidRPr="00760509">
              <w:rPr>
                <w:rFonts w:ascii="Verdana" w:hAnsi="Verdana" w:cs="Arial"/>
                <w:b w:val="0"/>
                <w:color w:val="auto"/>
              </w:rPr>
              <w:t>Activités par le conseil des élèves</w:t>
            </w:r>
          </w:p>
          <w:p w14:paraId="52543297" w14:textId="56699AB5" w:rsidR="0030043D" w:rsidRPr="00760509" w:rsidRDefault="0030043D" w:rsidP="0030043D">
            <w:pPr>
              <w:pStyle w:val="Paragraphedeliste"/>
              <w:numPr>
                <w:ilvl w:val="0"/>
                <w:numId w:val="19"/>
              </w:numPr>
              <w:rPr>
                <w:rFonts w:ascii="Verdana" w:hAnsi="Verdana"/>
                <w:b w:val="0"/>
                <w:bCs w:val="0"/>
                <w:color w:val="auto"/>
                <w:lang w:val="fr-FR"/>
              </w:rPr>
            </w:pPr>
            <w:r w:rsidRPr="00760509">
              <w:rPr>
                <w:rFonts w:ascii="Verdana" w:hAnsi="Verdana"/>
                <w:b w:val="0"/>
                <w:color w:val="auto"/>
                <w:lang w:val="fr-FR"/>
              </w:rPr>
              <w:t xml:space="preserve">Sorties éducatives et activités multi-âges (Cedar </w:t>
            </w:r>
            <w:r w:rsidR="00926EE5">
              <w:rPr>
                <w:rFonts w:ascii="Verdana" w:hAnsi="Verdana"/>
                <w:b w:val="0"/>
                <w:color w:val="auto"/>
                <w:lang w:val="fr-FR"/>
              </w:rPr>
              <w:t>Glen</w:t>
            </w:r>
            <w:r w:rsidRPr="00760509">
              <w:rPr>
                <w:rFonts w:ascii="Verdana" w:hAnsi="Verdana"/>
                <w:b w:val="0"/>
                <w:color w:val="auto"/>
                <w:lang w:val="fr-FR"/>
              </w:rPr>
              <w:t> ; Raptors 905 ; Halloween</w:t>
            </w:r>
            <w:r w:rsidR="00F67594" w:rsidRPr="00760509">
              <w:rPr>
                <w:rFonts w:ascii="Verdana" w:hAnsi="Verdana"/>
                <w:b w:val="0"/>
                <w:color w:val="auto"/>
                <w:lang w:val="fr-FR"/>
              </w:rPr>
              <w:t xml:space="preserve"> </w:t>
            </w:r>
            <w:r w:rsidRPr="00760509">
              <w:rPr>
                <w:rFonts w:ascii="Verdana" w:hAnsi="Verdana"/>
                <w:b w:val="0"/>
                <w:color w:val="auto"/>
                <w:lang w:val="fr-FR"/>
              </w:rPr>
              <w:t>; Danses d’hive</w:t>
            </w:r>
            <w:r w:rsidR="002C0353">
              <w:rPr>
                <w:rFonts w:ascii="Verdana" w:hAnsi="Verdana"/>
                <w:b w:val="0"/>
                <w:color w:val="auto"/>
                <w:lang w:val="fr-FR"/>
              </w:rPr>
              <w:t>r</w:t>
            </w:r>
            <w:r w:rsidR="00F67594" w:rsidRPr="00760509">
              <w:rPr>
                <w:rFonts w:ascii="Verdana" w:hAnsi="Verdana"/>
                <w:b w:val="0"/>
                <w:color w:val="auto"/>
                <w:lang w:val="fr-FR"/>
              </w:rPr>
              <w:t> ; Sorties de ski</w:t>
            </w:r>
            <w:r w:rsidRPr="00760509">
              <w:rPr>
                <w:rFonts w:ascii="Verdana" w:hAnsi="Verdana"/>
                <w:b w:val="0"/>
                <w:color w:val="auto"/>
                <w:lang w:val="fr-FR"/>
              </w:rPr>
              <w:t xml:space="preserve">) </w:t>
            </w:r>
          </w:p>
          <w:p w14:paraId="03259C88" w14:textId="77777777" w:rsidR="0030043D" w:rsidRPr="00760509" w:rsidRDefault="0030043D" w:rsidP="0030043D">
            <w:pPr>
              <w:pStyle w:val="Paragraphedeliste"/>
              <w:numPr>
                <w:ilvl w:val="0"/>
                <w:numId w:val="19"/>
              </w:numPr>
              <w:rPr>
                <w:rFonts w:ascii="Verdana" w:hAnsi="Verdana" w:cs="Times New Roman"/>
                <w:b w:val="0"/>
                <w:bCs w:val="0"/>
                <w:color w:val="auto"/>
              </w:rPr>
            </w:pPr>
            <w:r w:rsidRPr="00760509">
              <w:rPr>
                <w:rFonts w:ascii="Verdana" w:hAnsi="Verdana"/>
                <w:b w:val="0"/>
                <w:color w:val="auto"/>
                <w:lang w:val="fr-FR"/>
              </w:rPr>
              <w:t>Travailler en collaboration avec le département de santé bien-être du conseil</w:t>
            </w:r>
          </w:p>
          <w:p w14:paraId="54F2C06E" w14:textId="77777777" w:rsidR="002A37EF" w:rsidRPr="00760509" w:rsidRDefault="002A37EF"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bCs w:val="0"/>
                <w:color w:val="auto"/>
              </w:rPr>
              <w:t xml:space="preserve">Alliance LGBTQ+ - Affiches dans l’école et ateliers de sensibilisations </w:t>
            </w:r>
          </w:p>
          <w:p w14:paraId="7FCD308C" w14:textId="77777777" w:rsidR="009C6B9F" w:rsidRPr="00760509" w:rsidRDefault="009C6B9F"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bCs w:val="0"/>
                <w:color w:val="auto"/>
              </w:rPr>
              <w:t xml:space="preserve">Création d’espaces positifs et sécuritaires à l’école – toilettes  </w:t>
            </w:r>
          </w:p>
          <w:p w14:paraId="7DCC73FA" w14:textId="2CDF1194" w:rsidR="009C6B9F" w:rsidRPr="00760509" w:rsidRDefault="009C6B9F" w:rsidP="0030043D">
            <w:pPr>
              <w:pStyle w:val="Paragraphedeliste"/>
              <w:numPr>
                <w:ilvl w:val="0"/>
                <w:numId w:val="19"/>
              </w:numPr>
              <w:rPr>
                <w:rFonts w:ascii="Verdana" w:hAnsi="Verdana" w:cs="Times New Roman"/>
                <w:b w:val="0"/>
                <w:bCs w:val="0"/>
                <w:color w:val="auto"/>
              </w:rPr>
            </w:pPr>
            <w:r w:rsidRPr="00760509">
              <w:rPr>
                <w:rFonts w:ascii="Verdana" w:hAnsi="Verdana" w:cs="Times New Roman"/>
                <w:b w:val="0"/>
                <w:bCs w:val="0"/>
                <w:color w:val="auto"/>
              </w:rPr>
              <w:t>Formation du membre du personnel </w:t>
            </w:r>
            <w:r w:rsidR="002C6C09">
              <w:rPr>
                <w:rFonts w:ascii="Verdana" w:hAnsi="Verdana" w:cs="Times New Roman"/>
                <w:b w:val="0"/>
                <w:bCs w:val="0"/>
                <w:color w:val="auto"/>
              </w:rPr>
              <w:t>et élèves leader :</w:t>
            </w:r>
            <w:r w:rsidRPr="00760509">
              <w:rPr>
                <w:rFonts w:ascii="Verdana" w:hAnsi="Verdana" w:cs="Times New Roman"/>
                <w:b w:val="0"/>
                <w:bCs w:val="0"/>
                <w:color w:val="auto"/>
              </w:rPr>
              <w:t xml:space="preserve"> ASSIST et Safetalk – prévention suicide. </w:t>
            </w:r>
          </w:p>
          <w:p w14:paraId="278A273F" w14:textId="77777777" w:rsidR="0055796E" w:rsidRPr="00760509" w:rsidRDefault="0055796E" w:rsidP="0055796E">
            <w:pPr>
              <w:rPr>
                <w:rFonts w:ascii="Verdana" w:hAnsi="Verdana" w:cs="Times New Roman"/>
                <w:b w:val="0"/>
                <w:bCs w:val="0"/>
                <w:color w:val="auto"/>
              </w:rPr>
            </w:pPr>
          </w:p>
          <w:p w14:paraId="7A10653D" w14:textId="77777777" w:rsidR="0055796E" w:rsidRPr="00760509" w:rsidRDefault="0055796E" w:rsidP="0055796E">
            <w:pPr>
              <w:rPr>
                <w:rFonts w:ascii="Verdana" w:hAnsi="Verdana" w:cs="Times New Roman"/>
                <w:b w:val="0"/>
                <w:bCs w:val="0"/>
                <w:color w:val="auto"/>
              </w:rPr>
            </w:pPr>
          </w:p>
          <w:p w14:paraId="1F519FD7" w14:textId="77777777" w:rsidR="000F0161" w:rsidRDefault="000F0161" w:rsidP="00603D8F">
            <w:pPr>
              <w:rPr>
                <w:rFonts w:ascii="Verdana" w:hAnsi="Verdana" w:cs="Times New Roman"/>
                <w:b w:val="0"/>
                <w:bCs w:val="0"/>
                <w:color w:val="auto"/>
              </w:rPr>
            </w:pPr>
          </w:p>
          <w:p w14:paraId="7F37AB5D" w14:textId="2C60F988" w:rsidR="00926EE5" w:rsidRPr="00760509" w:rsidRDefault="00926EE5" w:rsidP="00603D8F">
            <w:pPr>
              <w:rPr>
                <w:rFonts w:ascii="Verdana" w:hAnsi="Verdana" w:cs="Times New Roman"/>
                <w:color w:val="auto"/>
              </w:rPr>
            </w:pPr>
          </w:p>
        </w:tc>
      </w:tr>
      <w:tr w:rsidR="00C841DE" w:rsidRPr="00760509" w14:paraId="2027140A" w14:textId="77777777" w:rsidTr="00251EFB">
        <w:tc>
          <w:tcPr>
            <w:cnfStyle w:val="001000000000" w:firstRow="0" w:lastRow="0" w:firstColumn="1" w:lastColumn="0" w:oddVBand="0" w:evenVBand="0" w:oddHBand="0" w:evenHBand="0" w:firstRowFirstColumn="0" w:firstRowLastColumn="0" w:lastRowFirstColumn="0" w:lastRowLastColumn="0"/>
            <w:tcW w:w="13222" w:type="dxa"/>
            <w:tcBorders>
              <w:bottom w:val="nil"/>
            </w:tcBorders>
            <w:shd w:val="clear" w:color="auto" w:fill="B6DDE8" w:themeFill="accent5" w:themeFillTint="66"/>
          </w:tcPr>
          <w:p w14:paraId="0230AB44" w14:textId="77777777" w:rsidR="00B90756" w:rsidRPr="00760509" w:rsidRDefault="002B6FD4" w:rsidP="00B90756">
            <w:pPr>
              <w:jc w:val="center"/>
              <w:rPr>
                <w:rFonts w:ascii="Verdana" w:hAnsi="Verdana" w:cs="Times New Roman"/>
                <w:b w:val="0"/>
                <w:color w:val="auto"/>
                <w:sz w:val="24"/>
                <w:szCs w:val="24"/>
              </w:rPr>
            </w:pPr>
            <w:r w:rsidRPr="00760509">
              <w:rPr>
                <w:rFonts w:ascii="Verdana" w:hAnsi="Verdana" w:cs="Times New Roman"/>
                <w:smallCaps/>
                <w:color w:val="auto"/>
                <w:sz w:val="24"/>
                <w:szCs w:val="24"/>
              </w:rPr>
              <w:lastRenderedPageBreak/>
              <w:t>Intervention</w:t>
            </w:r>
          </w:p>
        </w:tc>
      </w:tr>
    </w:tbl>
    <w:p w14:paraId="1638904A" w14:textId="77777777" w:rsidR="00325120" w:rsidRPr="00760509" w:rsidRDefault="00325120" w:rsidP="004B1E64">
      <w:pPr>
        <w:rPr>
          <w:rFonts w:ascii="Verdana" w:hAnsi="Verdana" w:cs="Times New Roman"/>
        </w:rPr>
      </w:pPr>
    </w:p>
    <w:tbl>
      <w:tblPr>
        <w:tblStyle w:val="Trameclaire-Accent5"/>
        <w:tblW w:w="12758" w:type="dxa"/>
        <w:tblLook w:val="04A0" w:firstRow="1" w:lastRow="0" w:firstColumn="1" w:lastColumn="0" w:noHBand="0" w:noVBand="1"/>
      </w:tblPr>
      <w:tblGrid>
        <w:gridCol w:w="4407"/>
        <w:gridCol w:w="4309"/>
        <w:gridCol w:w="4042"/>
      </w:tblGrid>
      <w:tr w:rsidR="00760509" w:rsidRPr="00760509" w14:paraId="5D21A8A4" w14:textId="77777777" w:rsidTr="0030151D">
        <w:trPr>
          <w:cnfStyle w:val="100000000000" w:firstRow="1" w:lastRow="0" w:firstColumn="0" w:lastColumn="0" w:oddVBand="0" w:evenVBand="0" w:oddHBand="0" w:evenHBand="0" w:firstRowFirstColumn="0" w:firstRowLastColumn="0" w:lastRowFirstColumn="0" w:lastRowLastColumn="0"/>
          <w:trHeight w:val="2041"/>
        </w:trPr>
        <w:tc>
          <w:tcPr>
            <w:cnfStyle w:val="001000000000" w:firstRow="0" w:lastRow="0" w:firstColumn="1" w:lastColumn="0" w:oddVBand="0" w:evenVBand="0" w:oddHBand="0" w:evenHBand="0" w:firstRowFirstColumn="0" w:firstRowLastColumn="0" w:lastRowFirstColumn="0" w:lastRowLastColumn="0"/>
            <w:tcW w:w="4407" w:type="dxa"/>
            <w:tcBorders>
              <w:top w:val="nil"/>
              <w:bottom w:val="nil"/>
              <w:right w:val="single" w:sz="8" w:space="0" w:color="4BACC6" w:themeColor="accent5"/>
            </w:tcBorders>
            <w:shd w:val="clear" w:color="auto" w:fill="FFFFFF" w:themeFill="background1"/>
          </w:tcPr>
          <w:p w14:paraId="13042A65" w14:textId="77777777" w:rsidR="00760509" w:rsidRPr="00760509" w:rsidRDefault="00760509" w:rsidP="00760509">
            <w:pPr>
              <w:rPr>
                <w:rFonts w:ascii="Verdana" w:hAnsi="Verdana" w:cs="Times New Roman"/>
              </w:rPr>
            </w:pPr>
          </w:p>
          <w:p w14:paraId="21DB316C" w14:textId="77777777" w:rsidR="00760509" w:rsidRPr="00760509" w:rsidRDefault="00760509" w:rsidP="0030151D">
            <w:pPr>
              <w:pStyle w:val="Paragraphedeliste"/>
              <w:numPr>
                <w:ilvl w:val="0"/>
                <w:numId w:val="5"/>
              </w:numPr>
              <w:rPr>
                <w:rFonts w:ascii="Verdana" w:hAnsi="Verdana" w:cs="Times New Roman"/>
                <w:b w:val="0"/>
                <w:color w:val="auto"/>
              </w:rPr>
            </w:pPr>
            <w:r w:rsidRPr="00760509">
              <w:rPr>
                <w:rFonts w:ascii="Verdana" w:hAnsi="Verdana" w:cs="Times New Roman"/>
                <w:b w:val="0"/>
                <w:color w:val="auto"/>
              </w:rPr>
              <w:t xml:space="preserve">Appui des </w:t>
            </w:r>
            <w:r w:rsidRPr="00760509">
              <w:rPr>
                <w:rFonts w:ascii="Verdana" w:hAnsi="Verdana"/>
                <w:b w:val="0"/>
                <w:color w:val="auto"/>
              </w:rPr>
              <w:t>travailleuses sociales ou travailleurs sociaux</w:t>
            </w:r>
            <w:r w:rsidRPr="00760509">
              <w:rPr>
                <w:rFonts w:ascii="Verdana" w:hAnsi="Verdana" w:cs="Times New Roman"/>
                <w:b w:val="0"/>
                <w:color w:val="auto"/>
              </w:rPr>
              <w:t xml:space="preserve"> Appel à la police</w:t>
            </w:r>
          </w:p>
        </w:tc>
        <w:tc>
          <w:tcPr>
            <w:tcW w:w="4309" w:type="dxa"/>
            <w:tcBorders>
              <w:top w:val="nil"/>
              <w:left w:val="single" w:sz="8" w:space="0" w:color="4BACC6" w:themeColor="accent5"/>
              <w:bottom w:val="nil"/>
              <w:right w:val="single" w:sz="8" w:space="0" w:color="4BACC6" w:themeColor="accent5"/>
            </w:tcBorders>
            <w:shd w:val="clear" w:color="auto" w:fill="FFFFFF" w:themeFill="background1"/>
          </w:tcPr>
          <w:p w14:paraId="7103AFB5" w14:textId="77777777" w:rsidR="00760509" w:rsidRPr="00760509" w:rsidRDefault="00760509" w:rsidP="0030151D">
            <w:pP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auto"/>
              </w:rPr>
            </w:pPr>
          </w:p>
          <w:p w14:paraId="3578AACA" w14:textId="77777777" w:rsidR="00760509" w:rsidRPr="00760509" w:rsidRDefault="001C3E67" w:rsidP="0030151D">
            <w:pPr>
              <w:pStyle w:val="Paragraphedeliste"/>
              <w:numPr>
                <w:ilvl w:val="0"/>
                <w:numId w:val="5"/>
              </w:numP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auto"/>
              </w:rPr>
            </w:pPr>
            <w:r>
              <w:rPr>
                <w:rFonts w:ascii="Verdana" w:hAnsi="Verdana" w:cs="Times New Roman"/>
                <w:b w:val="0"/>
                <w:color w:val="auto"/>
              </w:rPr>
              <w:t>J</w:t>
            </w:r>
            <w:r w:rsidR="00760509" w:rsidRPr="00760509">
              <w:rPr>
                <w:rFonts w:ascii="Verdana" w:hAnsi="Verdana" w:cs="Times New Roman"/>
                <w:b w:val="0"/>
                <w:color w:val="auto"/>
              </w:rPr>
              <w:t>ustice réparatrice (cercles communautaires) pour discuter des événements et des émotions ressenties</w:t>
            </w:r>
          </w:p>
        </w:tc>
        <w:tc>
          <w:tcPr>
            <w:tcW w:w="4042" w:type="dxa"/>
            <w:tcBorders>
              <w:top w:val="nil"/>
              <w:left w:val="single" w:sz="8" w:space="0" w:color="4BACC6" w:themeColor="accent5"/>
              <w:bottom w:val="nil"/>
            </w:tcBorders>
            <w:shd w:val="clear" w:color="auto" w:fill="FFFFFF" w:themeFill="background1"/>
          </w:tcPr>
          <w:p w14:paraId="713CE0EB" w14:textId="77777777" w:rsidR="00760509" w:rsidRPr="00760509" w:rsidRDefault="00760509" w:rsidP="0030151D">
            <w:pPr>
              <w:cnfStyle w:val="100000000000" w:firstRow="1" w:lastRow="0" w:firstColumn="0" w:lastColumn="0" w:oddVBand="0" w:evenVBand="0" w:oddHBand="0" w:evenHBand="0" w:firstRowFirstColumn="0" w:firstRowLastColumn="0" w:lastRowFirstColumn="0" w:lastRowLastColumn="0"/>
              <w:rPr>
                <w:rFonts w:ascii="Verdana" w:hAnsi="Verdana" w:cs="Times New Roman"/>
                <w:b w:val="0"/>
                <w:color w:val="auto"/>
              </w:rPr>
            </w:pPr>
          </w:p>
          <w:p w14:paraId="478D99E5" w14:textId="77777777" w:rsidR="00760509" w:rsidRPr="00760509" w:rsidRDefault="001C3E67" w:rsidP="0030151D">
            <w:pPr>
              <w:pStyle w:val="Paragraphedeliste"/>
              <w:numPr>
                <w:ilvl w:val="0"/>
                <w:numId w:val="5"/>
              </w:numPr>
              <w:cnfStyle w:val="100000000000" w:firstRow="1" w:lastRow="0" w:firstColumn="0" w:lastColumn="0" w:oddVBand="0" w:evenVBand="0" w:oddHBand="0" w:evenHBand="0" w:firstRowFirstColumn="0" w:firstRowLastColumn="0" w:lastRowFirstColumn="0" w:lastRowLastColumn="0"/>
              <w:rPr>
                <w:rFonts w:ascii="Verdana" w:hAnsi="Verdana" w:cs="Times New Roman"/>
                <w:b w:val="0"/>
                <w:color w:val="auto"/>
              </w:rPr>
            </w:pPr>
            <w:r>
              <w:rPr>
                <w:rFonts w:ascii="Verdana" w:hAnsi="Verdana" w:cs="Times New Roman"/>
                <w:b w:val="0"/>
                <w:color w:val="auto"/>
              </w:rPr>
              <w:t>M</w:t>
            </w:r>
            <w:r w:rsidR="00760509" w:rsidRPr="00760509">
              <w:rPr>
                <w:rFonts w:ascii="Verdana" w:hAnsi="Verdana" w:cs="Times New Roman"/>
                <w:b w:val="0"/>
                <w:color w:val="auto"/>
              </w:rPr>
              <w:t>odélisation des comportements : réactions aux gestes d’intimidation</w:t>
            </w:r>
          </w:p>
          <w:p w14:paraId="1E55D038" w14:textId="6997D772" w:rsidR="00760509" w:rsidRPr="00760509" w:rsidRDefault="00760509" w:rsidP="0030151D">
            <w:pPr>
              <w:pStyle w:val="Paragraphedeliste"/>
              <w:numPr>
                <w:ilvl w:val="0"/>
                <w:numId w:val="5"/>
              </w:numPr>
              <w:cnfStyle w:val="100000000000" w:firstRow="1" w:lastRow="0" w:firstColumn="0" w:lastColumn="0" w:oddVBand="0" w:evenVBand="0" w:oddHBand="0" w:evenHBand="0" w:firstRowFirstColumn="0" w:firstRowLastColumn="0" w:lastRowFirstColumn="0" w:lastRowLastColumn="0"/>
              <w:rPr>
                <w:rFonts w:ascii="Verdana" w:hAnsi="Verdana" w:cs="Times New Roman"/>
                <w:b w:val="0"/>
                <w:color w:val="auto"/>
              </w:rPr>
            </w:pPr>
            <w:proofErr w:type="gramStart"/>
            <w:r w:rsidRPr="00760509">
              <w:rPr>
                <w:rFonts w:ascii="Verdana" w:hAnsi="Verdana" w:cs="Times New Roman"/>
                <w:b w:val="0"/>
                <w:color w:val="auto"/>
              </w:rPr>
              <w:t>«</w:t>
            </w:r>
            <w:r w:rsidR="001C3E67">
              <w:rPr>
                <w:rFonts w:ascii="Verdana" w:hAnsi="Verdana" w:cs="Times New Roman"/>
                <w:b w:val="0"/>
                <w:color w:val="auto"/>
              </w:rPr>
              <w:t>C</w:t>
            </w:r>
            <w:r w:rsidRPr="00760509">
              <w:rPr>
                <w:rFonts w:ascii="Verdana" w:hAnsi="Verdana" w:cs="Times New Roman"/>
                <w:b w:val="0"/>
                <w:color w:val="auto"/>
              </w:rPr>
              <w:t>heck</w:t>
            </w:r>
            <w:proofErr w:type="gramEnd"/>
            <w:r w:rsidRPr="00760509">
              <w:rPr>
                <w:rFonts w:ascii="Verdana" w:hAnsi="Verdana" w:cs="Times New Roman"/>
                <w:b w:val="0"/>
                <w:color w:val="auto"/>
              </w:rPr>
              <w:t>-in» régulier pour s’assurer que la situation ne se reprodui</w:t>
            </w:r>
            <w:r w:rsidR="00B467B3">
              <w:rPr>
                <w:rFonts w:ascii="Verdana" w:hAnsi="Verdana" w:cs="Times New Roman"/>
                <w:b w:val="0"/>
                <w:color w:val="auto"/>
              </w:rPr>
              <w:t>se</w:t>
            </w:r>
            <w:r w:rsidRPr="00760509">
              <w:rPr>
                <w:rFonts w:ascii="Verdana" w:hAnsi="Verdana" w:cs="Times New Roman"/>
                <w:b w:val="0"/>
                <w:color w:val="auto"/>
              </w:rPr>
              <w:t xml:space="preserve"> pas</w:t>
            </w:r>
          </w:p>
        </w:tc>
      </w:tr>
      <w:tr w:rsidR="00760509" w:rsidRPr="00760509" w14:paraId="5ADBE78D" w14:textId="77777777" w:rsidTr="00301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8" w:type="dxa"/>
            <w:gridSpan w:val="3"/>
            <w:tcBorders>
              <w:top w:val="nil"/>
              <w:bottom w:val="nil"/>
            </w:tcBorders>
            <w:shd w:val="clear" w:color="auto" w:fill="B6DDE8" w:themeFill="accent5" w:themeFillTint="66"/>
          </w:tcPr>
          <w:p w14:paraId="6F4F9389" w14:textId="77777777" w:rsidR="00760509" w:rsidRPr="00760509" w:rsidRDefault="00760509" w:rsidP="0030151D">
            <w:pPr>
              <w:rPr>
                <w:rFonts w:ascii="Verdana" w:hAnsi="Verdana" w:cs="Times New Roman"/>
                <w:color w:val="auto"/>
              </w:rPr>
            </w:pPr>
            <w:r w:rsidRPr="00760509">
              <w:rPr>
                <w:rFonts w:ascii="Verdana" w:hAnsi="Verdana" w:cs="Times New Roman"/>
                <w:color w:val="auto"/>
              </w:rPr>
              <w:t>Pour les élèves ayant été témoins d’actes d’intimidation :</w:t>
            </w:r>
          </w:p>
        </w:tc>
      </w:tr>
      <w:tr w:rsidR="00760509" w:rsidRPr="00760509" w14:paraId="61E8B2ED" w14:textId="77777777" w:rsidTr="0030151D">
        <w:trPr>
          <w:trHeight w:val="1871"/>
        </w:trPr>
        <w:tc>
          <w:tcPr>
            <w:cnfStyle w:val="001000000000" w:firstRow="0" w:lastRow="0" w:firstColumn="1" w:lastColumn="0" w:oddVBand="0" w:evenVBand="0" w:oddHBand="0" w:evenHBand="0" w:firstRowFirstColumn="0" w:firstRowLastColumn="0" w:lastRowFirstColumn="0" w:lastRowLastColumn="0"/>
            <w:tcW w:w="4407" w:type="dxa"/>
            <w:tcBorders>
              <w:top w:val="nil"/>
              <w:bottom w:val="nil"/>
              <w:right w:val="single" w:sz="8" w:space="0" w:color="4BACC6" w:themeColor="accent5"/>
            </w:tcBorders>
            <w:shd w:val="clear" w:color="auto" w:fill="FFFFFF" w:themeFill="background1"/>
          </w:tcPr>
          <w:p w14:paraId="414F04EF" w14:textId="77777777" w:rsidR="00760509" w:rsidRPr="00760509" w:rsidRDefault="00760509" w:rsidP="0030151D">
            <w:pPr>
              <w:pStyle w:val="Paragraphedeliste"/>
              <w:rPr>
                <w:rFonts w:ascii="Verdana" w:hAnsi="Verdana" w:cs="Times New Roman"/>
                <w:b w:val="0"/>
                <w:color w:val="auto"/>
              </w:rPr>
            </w:pPr>
          </w:p>
          <w:p w14:paraId="0F7D1035" w14:textId="77777777" w:rsidR="00760509" w:rsidRPr="00760509" w:rsidRDefault="00760509" w:rsidP="0030151D">
            <w:pPr>
              <w:rPr>
                <w:rFonts w:ascii="Verdana" w:hAnsi="Verdana" w:cs="Times New Roman"/>
                <w:color w:val="auto"/>
              </w:rPr>
            </w:pPr>
          </w:p>
        </w:tc>
        <w:tc>
          <w:tcPr>
            <w:tcW w:w="4309" w:type="dxa"/>
            <w:tcBorders>
              <w:top w:val="nil"/>
              <w:left w:val="single" w:sz="8" w:space="0" w:color="4BACC6" w:themeColor="accent5"/>
              <w:bottom w:val="nil"/>
              <w:right w:val="single" w:sz="8" w:space="0" w:color="4BACC6" w:themeColor="accent5"/>
            </w:tcBorders>
            <w:shd w:val="clear" w:color="auto" w:fill="FFFFFF" w:themeFill="background1"/>
          </w:tcPr>
          <w:p w14:paraId="4BE36A64" w14:textId="77777777" w:rsidR="00760509" w:rsidRPr="00760509" w:rsidRDefault="00760509" w:rsidP="0030151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14:paraId="6E754D73" w14:textId="77777777" w:rsidR="00760509" w:rsidRPr="00760509" w:rsidRDefault="000D34C9" w:rsidP="0030151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r>
              <w:rPr>
                <w:rFonts w:ascii="Verdana" w:hAnsi="Verdana" w:cs="Times New Roman"/>
                <w:bCs/>
                <w:color w:val="auto"/>
              </w:rPr>
              <w:t>J</w:t>
            </w:r>
            <w:r w:rsidR="00760509" w:rsidRPr="00760509">
              <w:rPr>
                <w:rFonts w:ascii="Verdana" w:hAnsi="Verdana" w:cs="Times New Roman"/>
                <w:bCs/>
                <w:color w:val="auto"/>
              </w:rPr>
              <w:t>ustice réparatrice (cercles communautaires) pour discuter des événements et des émotions ressenties</w:t>
            </w:r>
          </w:p>
        </w:tc>
        <w:tc>
          <w:tcPr>
            <w:tcW w:w="4042" w:type="dxa"/>
            <w:tcBorders>
              <w:top w:val="nil"/>
              <w:left w:val="single" w:sz="8" w:space="0" w:color="4BACC6" w:themeColor="accent5"/>
              <w:bottom w:val="nil"/>
            </w:tcBorders>
            <w:shd w:val="clear" w:color="auto" w:fill="FFFFFF" w:themeFill="background1"/>
          </w:tcPr>
          <w:p w14:paraId="25292DCA" w14:textId="77777777" w:rsidR="00760509" w:rsidRPr="00760509" w:rsidRDefault="00760509" w:rsidP="0030151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14:paraId="37CE5F59" w14:textId="77777777" w:rsidR="00760509" w:rsidRPr="00760509" w:rsidRDefault="000D34C9" w:rsidP="0030151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color w:val="auto"/>
              </w:rPr>
              <w:t>M</w:t>
            </w:r>
            <w:r w:rsidR="00760509" w:rsidRPr="00760509">
              <w:rPr>
                <w:rFonts w:ascii="Verdana" w:hAnsi="Verdana" w:cs="Times New Roman"/>
                <w:color w:val="auto"/>
              </w:rPr>
              <w:t>odélisation des comportements : réactions aux gestes d’intimidation</w:t>
            </w:r>
          </w:p>
          <w:p w14:paraId="032C9F52" w14:textId="77777777" w:rsidR="00760509" w:rsidRPr="00760509" w:rsidRDefault="00760509" w:rsidP="0030151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760509">
              <w:rPr>
                <w:rFonts w:ascii="Verdana" w:hAnsi="Verdana" w:cs="Times New Roman"/>
                <w:color w:val="auto"/>
              </w:rPr>
              <w:t xml:space="preserve">Appui des </w:t>
            </w:r>
            <w:r w:rsidRPr="00760509">
              <w:rPr>
                <w:rFonts w:ascii="Verdana" w:hAnsi="Verdana"/>
                <w:color w:val="auto"/>
              </w:rPr>
              <w:t>travailleuses sociales ou travailleurs sociaux</w:t>
            </w:r>
          </w:p>
        </w:tc>
      </w:tr>
      <w:tr w:rsidR="00760509" w:rsidRPr="00760509" w14:paraId="254C2CBB" w14:textId="77777777" w:rsidTr="00301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8" w:type="dxa"/>
            <w:gridSpan w:val="3"/>
            <w:tcBorders>
              <w:top w:val="nil"/>
              <w:bottom w:val="nil"/>
            </w:tcBorders>
            <w:shd w:val="clear" w:color="auto" w:fill="B6DDE8" w:themeFill="accent5" w:themeFillTint="66"/>
          </w:tcPr>
          <w:p w14:paraId="37251966" w14:textId="77777777" w:rsidR="00760509" w:rsidRPr="00760509" w:rsidRDefault="00760509" w:rsidP="0030151D">
            <w:pPr>
              <w:rPr>
                <w:rFonts w:ascii="Verdana" w:hAnsi="Verdana" w:cs="Times New Roman"/>
                <w:color w:val="auto"/>
              </w:rPr>
            </w:pPr>
            <w:r w:rsidRPr="00760509">
              <w:rPr>
                <w:rFonts w:ascii="Verdana" w:hAnsi="Verdana" w:cs="Times New Roman"/>
                <w:color w:val="auto"/>
              </w:rPr>
              <w:t>Pour les élèves ayant commis des actes d’intimidation :</w:t>
            </w:r>
          </w:p>
        </w:tc>
      </w:tr>
      <w:tr w:rsidR="00760509" w:rsidRPr="00760509" w14:paraId="6256C013" w14:textId="77777777" w:rsidTr="0030151D">
        <w:trPr>
          <w:trHeight w:val="2835"/>
        </w:trPr>
        <w:tc>
          <w:tcPr>
            <w:cnfStyle w:val="001000000000" w:firstRow="0" w:lastRow="0" w:firstColumn="1" w:lastColumn="0" w:oddVBand="0" w:evenVBand="0" w:oddHBand="0" w:evenHBand="0" w:firstRowFirstColumn="0" w:firstRowLastColumn="0" w:lastRowFirstColumn="0" w:lastRowLastColumn="0"/>
            <w:tcW w:w="4407" w:type="dxa"/>
            <w:tcBorders>
              <w:top w:val="nil"/>
              <w:bottom w:val="single" w:sz="8" w:space="0" w:color="4BACC6" w:themeColor="accent5"/>
              <w:right w:val="single" w:sz="8" w:space="0" w:color="4BACC6" w:themeColor="accent5"/>
            </w:tcBorders>
            <w:shd w:val="clear" w:color="auto" w:fill="FFFFFF" w:themeFill="background1"/>
          </w:tcPr>
          <w:p w14:paraId="765CD121" w14:textId="77777777" w:rsidR="00760509" w:rsidRPr="00760509" w:rsidRDefault="00760509" w:rsidP="0030151D">
            <w:pPr>
              <w:pStyle w:val="En-tte"/>
              <w:numPr>
                <w:ilvl w:val="0"/>
                <w:numId w:val="11"/>
              </w:numPr>
              <w:tabs>
                <w:tab w:val="clear" w:pos="4703"/>
                <w:tab w:val="clear" w:pos="9406"/>
              </w:tabs>
              <w:rPr>
                <w:rFonts w:ascii="Verdana" w:hAnsi="Verdana"/>
                <w:b w:val="0"/>
                <w:color w:val="auto"/>
              </w:rPr>
            </w:pPr>
            <w:r w:rsidRPr="00760509">
              <w:rPr>
                <w:rFonts w:ascii="Verdana" w:hAnsi="Verdana"/>
                <w:b w:val="0"/>
                <w:color w:val="auto"/>
              </w:rPr>
              <w:lastRenderedPageBreak/>
              <w:t>Rappel verbal; avertissement</w:t>
            </w:r>
          </w:p>
          <w:p w14:paraId="61CFDEF7" w14:textId="77777777" w:rsidR="00760509" w:rsidRPr="00760509" w:rsidRDefault="00760509" w:rsidP="0030151D">
            <w:pPr>
              <w:pStyle w:val="En-tte"/>
              <w:numPr>
                <w:ilvl w:val="0"/>
                <w:numId w:val="11"/>
              </w:numPr>
              <w:tabs>
                <w:tab w:val="clear" w:pos="4703"/>
                <w:tab w:val="clear" w:pos="9406"/>
              </w:tabs>
              <w:rPr>
                <w:rFonts w:ascii="Verdana" w:hAnsi="Verdana"/>
                <w:b w:val="0"/>
                <w:color w:val="auto"/>
              </w:rPr>
            </w:pPr>
            <w:r w:rsidRPr="00760509">
              <w:rPr>
                <w:rFonts w:ascii="Verdana" w:hAnsi="Verdana"/>
                <w:b w:val="0"/>
                <w:color w:val="auto"/>
              </w:rPr>
              <w:t>Retrait de la salle de classe; déplacement temporaire vers un lieu de travail adéquat et sécuritaire</w:t>
            </w:r>
          </w:p>
          <w:p w14:paraId="7EA98CDB" w14:textId="77777777" w:rsidR="00760509" w:rsidRPr="00760509" w:rsidRDefault="00760509" w:rsidP="0030151D">
            <w:pPr>
              <w:pStyle w:val="En-tte"/>
              <w:numPr>
                <w:ilvl w:val="0"/>
                <w:numId w:val="11"/>
              </w:numPr>
              <w:tabs>
                <w:tab w:val="clear" w:pos="4703"/>
                <w:tab w:val="clear" w:pos="9406"/>
              </w:tabs>
              <w:rPr>
                <w:rFonts w:ascii="Verdana" w:hAnsi="Verdana"/>
                <w:b w:val="0"/>
                <w:color w:val="auto"/>
              </w:rPr>
            </w:pPr>
            <w:r w:rsidRPr="00760509">
              <w:rPr>
                <w:rFonts w:ascii="Verdana" w:hAnsi="Verdana"/>
                <w:b w:val="0"/>
                <w:color w:val="auto"/>
              </w:rPr>
              <w:t>Plan de sécurité</w:t>
            </w:r>
          </w:p>
          <w:p w14:paraId="498DB9AD" w14:textId="77777777" w:rsidR="00760509" w:rsidRPr="00760509" w:rsidRDefault="00760509" w:rsidP="0030151D">
            <w:pPr>
              <w:pStyle w:val="En-tte"/>
              <w:numPr>
                <w:ilvl w:val="0"/>
                <w:numId w:val="11"/>
              </w:numPr>
              <w:tabs>
                <w:tab w:val="clear" w:pos="4703"/>
                <w:tab w:val="clear" w:pos="9406"/>
              </w:tabs>
              <w:rPr>
                <w:rFonts w:ascii="Verdana" w:hAnsi="Verdana"/>
                <w:b w:val="0"/>
                <w:color w:val="auto"/>
              </w:rPr>
            </w:pPr>
            <w:r w:rsidRPr="00760509">
              <w:rPr>
                <w:rFonts w:ascii="Verdana" w:hAnsi="Verdana"/>
                <w:b w:val="0"/>
                <w:color w:val="auto"/>
              </w:rPr>
              <w:t>Communication entre les intervenants dans l’école</w:t>
            </w:r>
          </w:p>
          <w:p w14:paraId="5D18EF19" w14:textId="77777777" w:rsidR="00760509" w:rsidRPr="00760509" w:rsidRDefault="00760509" w:rsidP="0030151D">
            <w:pPr>
              <w:pStyle w:val="En-tte"/>
              <w:numPr>
                <w:ilvl w:val="0"/>
                <w:numId w:val="11"/>
              </w:numPr>
              <w:tabs>
                <w:tab w:val="clear" w:pos="4703"/>
                <w:tab w:val="clear" w:pos="9406"/>
              </w:tabs>
              <w:rPr>
                <w:rFonts w:ascii="Verdana" w:hAnsi="Verdana"/>
                <w:b w:val="0"/>
                <w:color w:val="auto"/>
              </w:rPr>
            </w:pPr>
            <w:r w:rsidRPr="00760509">
              <w:rPr>
                <w:rFonts w:ascii="Verdana" w:hAnsi="Verdana"/>
                <w:b w:val="0"/>
                <w:color w:val="auto"/>
              </w:rPr>
              <w:t>Communication régulière avec la maison, en cas d’intimidation</w:t>
            </w:r>
          </w:p>
          <w:p w14:paraId="20997657" w14:textId="77777777" w:rsidR="00760509" w:rsidRPr="00760509" w:rsidRDefault="00760509" w:rsidP="0030151D">
            <w:pPr>
              <w:pStyle w:val="En-tte"/>
              <w:numPr>
                <w:ilvl w:val="0"/>
                <w:numId w:val="11"/>
              </w:numPr>
              <w:tabs>
                <w:tab w:val="clear" w:pos="4703"/>
                <w:tab w:val="clear" w:pos="9406"/>
              </w:tabs>
              <w:rPr>
                <w:rFonts w:ascii="Verdana" w:hAnsi="Verdana"/>
                <w:b w:val="0"/>
                <w:color w:val="auto"/>
              </w:rPr>
            </w:pPr>
            <w:r w:rsidRPr="00760509">
              <w:rPr>
                <w:rFonts w:ascii="Verdana" w:hAnsi="Verdana"/>
                <w:b w:val="0"/>
                <w:color w:val="auto"/>
              </w:rPr>
              <w:t>Plan d’intervention (rencontres; entrevues; médiation; discussion)</w:t>
            </w:r>
          </w:p>
          <w:p w14:paraId="3A5D9C6E" w14:textId="01310D41" w:rsidR="00760509" w:rsidRPr="00760509" w:rsidRDefault="00760509" w:rsidP="0030151D">
            <w:pPr>
              <w:pStyle w:val="En-tte"/>
              <w:numPr>
                <w:ilvl w:val="0"/>
                <w:numId w:val="11"/>
              </w:numPr>
              <w:tabs>
                <w:tab w:val="clear" w:pos="4703"/>
                <w:tab w:val="clear" w:pos="9406"/>
              </w:tabs>
              <w:rPr>
                <w:rFonts w:ascii="Verdana" w:hAnsi="Verdana"/>
                <w:b w:val="0"/>
                <w:color w:val="auto"/>
              </w:rPr>
            </w:pPr>
            <w:r w:rsidRPr="00760509">
              <w:rPr>
                <w:rFonts w:ascii="Verdana" w:hAnsi="Verdana"/>
                <w:b w:val="0"/>
                <w:color w:val="auto"/>
              </w:rPr>
              <w:t>Pratique de justice réparatrice; développement de stratégies de communication et de résolution de conflits</w:t>
            </w:r>
          </w:p>
          <w:p w14:paraId="344703F9" w14:textId="77777777" w:rsidR="00760509" w:rsidRPr="00760509" w:rsidRDefault="00760509" w:rsidP="0030151D">
            <w:pPr>
              <w:pStyle w:val="En-tte"/>
              <w:numPr>
                <w:ilvl w:val="0"/>
                <w:numId w:val="11"/>
              </w:numPr>
              <w:tabs>
                <w:tab w:val="clear" w:pos="4703"/>
                <w:tab w:val="clear" w:pos="9406"/>
              </w:tabs>
              <w:rPr>
                <w:rFonts w:ascii="Verdana" w:hAnsi="Verdana"/>
                <w:b w:val="0"/>
                <w:color w:val="auto"/>
              </w:rPr>
            </w:pPr>
            <w:r w:rsidRPr="00760509">
              <w:rPr>
                <w:rFonts w:ascii="Verdana" w:hAnsi="Verdana"/>
                <w:b w:val="0"/>
                <w:color w:val="auto"/>
              </w:rPr>
              <w:t>Développement de système d’appui et de soutien (pair/pair; enseignante/élève)</w:t>
            </w:r>
          </w:p>
          <w:p w14:paraId="23704365" w14:textId="09E4472A" w:rsidR="00760509" w:rsidRPr="002C6C09" w:rsidRDefault="00760509" w:rsidP="0030151D">
            <w:pPr>
              <w:pStyle w:val="En-tte"/>
              <w:numPr>
                <w:ilvl w:val="0"/>
                <w:numId w:val="11"/>
              </w:numPr>
              <w:tabs>
                <w:tab w:val="clear" w:pos="4703"/>
                <w:tab w:val="clear" w:pos="9406"/>
              </w:tabs>
              <w:rPr>
                <w:rFonts w:ascii="Verdana" w:hAnsi="Verdana"/>
                <w:b w:val="0"/>
                <w:color w:val="auto"/>
              </w:rPr>
            </w:pPr>
            <w:r w:rsidRPr="00760509">
              <w:rPr>
                <w:rFonts w:ascii="Verdana" w:hAnsi="Verdana"/>
                <w:b w:val="0"/>
                <w:color w:val="auto"/>
              </w:rPr>
              <w:t>Counseling (intervenants internes et externes)</w:t>
            </w:r>
          </w:p>
          <w:p w14:paraId="158ADAD3" w14:textId="10F95AC3" w:rsidR="002C6C09" w:rsidRPr="00760509" w:rsidRDefault="002C6C09" w:rsidP="0030151D">
            <w:pPr>
              <w:pStyle w:val="En-tte"/>
              <w:numPr>
                <w:ilvl w:val="0"/>
                <w:numId w:val="11"/>
              </w:numPr>
              <w:tabs>
                <w:tab w:val="clear" w:pos="4703"/>
                <w:tab w:val="clear" w:pos="9406"/>
              </w:tabs>
              <w:rPr>
                <w:rFonts w:ascii="Verdana" w:hAnsi="Verdana"/>
                <w:b w:val="0"/>
                <w:color w:val="auto"/>
              </w:rPr>
            </w:pPr>
            <w:r>
              <w:rPr>
                <w:rFonts w:ascii="Verdana" w:hAnsi="Verdana"/>
                <w:b w:val="0"/>
                <w:color w:val="auto"/>
              </w:rPr>
              <w:t xml:space="preserve">Bâtir leur leadership – créer une image positive au sein de l’école. </w:t>
            </w:r>
          </w:p>
          <w:p w14:paraId="24D64EA9" w14:textId="77777777" w:rsidR="00760509" w:rsidRPr="00760509" w:rsidRDefault="00760509" w:rsidP="0030151D">
            <w:pPr>
              <w:pStyle w:val="Paragraphedeliste"/>
              <w:rPr>
                <w:rFonts w:ascii="Verdana" w:hAnsi="Verdana" w:cs="Times New Roman"/>
                <w:b w:val="0"/>
                <w:color w:val="auto"/>
              </w:rPr>
            </w:pPr>
          </w:p>
        </w:tc>
        <w:tc>
          <w:tcPr>
            <w:tcW w:w="4309" w:type="dxa"/>
            <w:tcBorders>
              <w:top w:val="nil"/>
              <w:left w:val="single" w:sz="8" w:space="0" w:color="4BACC6" w:themeColor="accent5"/>
              <w:bottom w:val="single" w:sz="8" w:space="0" w:color="4BACC6" w:themeColor="accent5"/>
              <w:right w:val="single" w:sz="8" w:space="0" w:color="4BACC6" w:themeColor="accent5"/>
            </w:tcBorders>
            <w:shd w:val="clear" w:color="auto" w:fill="FFFFFF" w:themeFill="background1"/>
          </w:tcPr>
          <w:p w14:paraId="4C94827C" w14:textId="77777777" w:rsidR="00760509" w:rsidRPr="00760509" w:rsidRDefault="00760509" w:rsidP="0030151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tc>
        <w:tc>
          <w:tcPr>
            <w:tcW w:w="4042" w:type="dxa"/>
            <w:tcBorders>
              <w:top w:val="nil"/>
              <w:left w:val="single" w:sz="8" w:space="0" w:color="4BACC6" w:themeColor="accent5"/>
              <w:bottom w:val="single" w:sz="8" w:space="0" w:color="4BACC6" w:themeColor="accent5"/>
            </w:tcBorders>
            <w:shd w:val="clear" w:color="auto" w:fill="FFFFFF" w:themeFill="background1"/>
          </w:tcPr>
          <w:p w14:paraId="785EA7C2" w14:textId="77777777" w:rsidR="00760509" w:rsidRPr="00760509" w:rsidRDefault="00760509" w:rsidP="0030151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tc>
      </w:tr>
      <w:tr w:rsidR="00760509" w:rsidRPr="00760509" w14:paraId="341ECACF" w14:textId="77777777" w:rsidTr="0030151D">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4407" w:type="dxa"/>
            <w:tcBorders>
              <w:top w:val="nil"/>
              <w:bottom w:val="single" w:sz="8" w:space="0" w:color="4BACC6" w:themeColor="accent5"/>
              <w:right w:val="single" w:sz="8" w:space="0" w:color="4BACC6" w:themeColor="accent5"/>
            </w:tcBorders>
            <w:shd w:val="clear" w:color="auto" w:fill="FFFFFF" w:themeFill="background1"/>
          </w:tcPr>
          <w:p w14:paraId="351389D2" w14:textId="77777777" w:rsidR="00760509" w:rsidRPr="00760509" w:rsidRDefault="00760509" w:rsidP="0030151D">
            <w:pPr>
              <w:pStyle w:val="Paragraphedeliste"/>
              <w:rPr>
                <w:rFonts w:ascii="Verdana" w:hAnsi="Verdana" w:cs="Times New Roman"/>
                <w:b w:val="0"/>
                <w:color w:val="auto"/>
              </w:rPr>
            </w:pPr>
          </w:p>
          <w:p w14:paraId="499B0CDD" w14:textId="77777777" w:rsidR="00760509" w:rsidRPr="00760509" w:rsidRDefault="00760509" w:rsidP="0030151D">
            <w:pPr>
              <w:pStyle w:val="Paragraphedeliste"/>
              <w:numPr>
                <w:ilvl w:val="0"/>
                <w:numId w:val="5"/>
              </w:numPr>
              <w:rPr>
                <w:rFonts w:ascii="Verdana" w:hAnsi="Verdana" w:cs="Times New Roman"/>
                <w:b w:val="0"/>
                <w:color w:val="auto"/>
              </w:rPr>
            </w:pPr>
            <w:r w:rsidRPr="00760509">
              <w:rPr>
                <w:rFonts w:ascii="Verdana" w:hAnsi="Verdana" w:cs="Times New Roman"/>
                <w:b w:val="0"/>
                <w:color w:val="auto"/>
              </w:rPr>
              <w:t xml:space="preserve">Appui des </w:t>
            </w:r>
            <w:r w:rsidRPr="00760509">
              <w:rPr>
                <w:rFonts w:ascii="Verdana" w:hAnsi="Verdana"/>
                <w:b w:val="0"/>
                <w:color w:val="auto"/>
              </w:rPr>
              <w:t>travailleuses sociales ou travailleurs sociaux</w:t>
            </w:r>
          </w:p>
          <w:p w14:paraId="5C495060" w14:textId="77777777" w:rsidR="00760509" w:rsidRPr="00760509" w:rsidRDefault="00760509" w:rsidP="0030151D">
            <w:pPr>
              <w:pStyle w:val="Paragraphedeliste"/>
              <w:numPr>
                <w:ilvl w:val="0"/>
                <w:numId w:val="5"/>
              </w:numPr>
              <w:rPr>
                <w:rFonts w:ascii="Verdana" w:hAnsi="Verdana" w:cs="Times New Roman"/>
                <w:b w:val="0"/>
                <w:color w:val="auto"/>
              </w:rPr>
            </w:pPr>
            <w:r w:rsidRPr="00760509">
              <w:rPr>
                <w:rFonts w:ascii="Verdana" w:hAnsi="Verdana" w:cs="Times New Roman"/>
                <w:b w:val="0"/>
                <w:color w:val="auto"/>
              </w:rPr>
              <w:t>Enseignement explicite du comportement attendu avec rétroactions fréquentes</w:t>
            </w:r>
          </w:p>
        </w:tc>
        <w:tc>
          <w:tcPr>
            <w:tcW w:w="4309" w:type="dxa"/>
            <w:tcBorders>
              <w:top w:val="nil"/>
              <w:left w:val="single" w:sz="8" w:space="0" w:color="4BACC6" w:themeColor="accent5"/>
              <w:bottom w:val="single" w:sz="8" w:space="0" w:color="4BACC6" w:themeColor="accent5"/>
              <w:right w:val="single" w:sz="8" w:space="0" w:color="4BACC6" w:themeColor="accent5"/>
            </w:tcBorders>
            <w:shd w:val="clear" w:color="auto" w:fill="FFFFFF" w:themeFill="background1"/>
          </w:tcPr>
          <w:p w14:paraId="039D67C4" w14:textId="77777777" w:rsidR="00760509" w:rsidRPr="00760509" w:rsidRDefault="00760509" w:rsidP="0030151D">
            <w:p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p>
          <w:p w14:paraId="48A28B77" w14:textId="77777777" w:rsidR="00760509" w:rsidRPr="00760509" w:rsidRDefault="002C0353" w:rsidP="0030151D">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Pr>
                <w:rFonts w:ascii="Verdana" w:hAnsi="Verdana" w:cs="Times New Roman"/>
                <w:bCs/>
                <w:color w:val="auto"/>
              </w:rPr>
              <w:t>S</w:t>
            </w:r>
            <w:r w:rsidR="00760509" w:rsidRPr="00760509">
              <w:rPr>
                <w:rFonts w:ascii="Verdana" w:hAnsi="Verdana" w:cs="Times New Roman"/>
                <w:bCs/>
                <w:color w:val="auto"/>
              </w:rPr>
              <w:t>ervices communautaires en santé mentale</w:t>
            </w:r>
          </w:p>
          <w:p w14:paraId="1ECD3617" w14:textId="77777777" w:rsidR="00760509" w:rsidRPr="00760509" w:rsidRDefault="002C0353" w:rsidP="0030151D">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Pr>
                <w:rFonts w:ascii="Verdana" w:hAnsi="Verdana" w:cs="Times New Roman"/>
                <w:bCs/>
                <w:color w:val="auto"/>
              </w:rPr>
              <w:t>J</w:t>
            </w:r>
            <w:r w:rsidR="00760509" w:rsidRPr="00760509">
              <w:rPr>
                <w:rFonts w:ascii="Verdana" w:hAnsi="Verdana" w:cs="Times New Roman"/>
                <w:bCs/>
                <w:color w:val="auto"/>
              </w:rPr>
              <w:t>ustice réparatrice pour assurer la réintégration de l’élève (cercle communautaire, geste réparateur)</w:t>
            </w:r>
          </w:p>
          <w:p w14:paraId="41A0CC60" w14:textId="77777777" w:rsidR="00760509" w:rsidRPr="00760509" w:rsidRDefault="00760509" w:rsidP="0030151D">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760509">
              <w:rPr>
                <w:rFonts w:ascii="Verdana" w:hAnsi="Verdana" w:cs="Times New Roman"/>
                <w:bCs/>
                <w:color w:val="auto"/>
              </w:rPr>
              <w:t>Appel à la police</w:t>
            </w:r>
          </w:p>
        </w:tc>
        <w:tc>
          <w:tcPr>
            <w:tcW w:w="4042" w:type="dxa"/>
            <w:tcBorders>
              <w:top w:val="nil"/>
              <w:left w:val="single" w:sz="8" w:space="0" w:color="4BACC6" w:themeColor="accent5"/>
              <w:bottom w:val="single" w:sz="8" w:space="0" w:color="4BACC6" w:themeColor="accent5"/>
            </w:tcBorders>
            <w:shd w:val="clear" w:color="auto" w:fill="FFFFFF" w:themeFill="background1"/>
          </w:tcPr>
          <w:p w14:paraId="50CD454F" w14:textId="77777777" w:rsidR="00760509" w:rsidRPr="00760509" w:rsidRDefault="00760509" w:rsidP="0030151D">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6DE8B7A5" w14:textId="77777777" w:rsidR="00760509" w:rsidRPr="00760509" w:rsidRDefault="002C0353" w:rsidP="0030151D">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Pr>
                <w:rFonts w:ascii="Verdana" w:hAnsi="Verdana" w:cs="Times New Roman"/>
                <w:color w:val="auto"/>
              </w:rPr>
              <w:t>R</w:t>
            </w:r>
            <w:r w:rsidR="00760509" w:rsidRPr="00760509">
              <w:rPr>
                <w:rFonts w:ascii="Verdana" w:hAnsi="Verdana" w:cs="Times New Roman"/>
                <w:color w:val="auto"/>
              </w:rPr>
              <w:t>encontrer le personnel qui travaille avec l’élève pour uniformiser les interventions</w:t>
            </w:r>
          </w:p>
          <w:p w14:paraId="13DA2DE1" w14:textId="77777777" w:rsidR="00760509" w:rsidRPr="00760509" w:rsidRDefault="002C0353" w:rsidP="0030151D">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Pr>
                <w:rFonts w:ascii="Verdana" w:hAnsi="Verdana" w:cs="Times New Roman"/>
                <w:color w:val="auto"/>
              </w:rPr>
              <w:t>O</w:t>
            </w:r>
            <w:r w:rsidR="00760509" w:rsidRPr="00760509">
              <w:rPr>
                <w:rFonts w:ascii="Verdana" w:hAnsi="Verdana" w:cs="Times New Roman"/>
                <w:color w:val="auto"/>
              </w:rPr>
              <w:t>ffrir une expérience d’apprentissage sur l’intimidation (ex : lire un livre sur l’intimidation aux plus petits, créer un sondage et présenter ses résultats)</w:t>
            </w:r>
          </w:p>
        </w:tc>
      </w:tr>
    </w:tbl>
    <w:p w14:paraId="1C573846" w14:textId="77777777" w:rsidR="00325120" w:rsidRPr="00760509" w:rsidRDefault="00325120" w:rsidP="004B1E64">
      <w:pPr>
        <w:rPr>
          <w:rFonts w:ascii="Verdana" w:hAnsi="Verdana" w:cs="Times New Roman"/>
        </w:rPr>
      </w:pPr>
    </w:p>
    <w:sectPr w:rsidR="00325120" w:rsidRPr="00760509" w:rsidSect="00E6619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7117" w14:textId="77777777" w:rsidR="004F09E8" w:rsidRDefault="004F09E8" w:rsidP="004F09E8">
      <w:pPr>
        <w:spacing w:after="0" w:line="240" w:lineRule="auto"/>
      </w:pPr>
      <w:r>
        <w:separator/>
      </w:r>
    </w:p>
  </w:endnote>
  <w:endnote w:type="continuationSeparator" w:id="0">
    <w:p w14:paraId="401CE337" w14:textId="77777777" w:rsidR="004F09E8" w:rsidRDefault="004F09E8" w:rsidP="004F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A913" w14:textId="77777777" w:rsidR="004F09E8" w:rsidRDefault="004F09E8" w:rsidP="004F09E8">
      <w:pPr>
        <w:spacing w:after="0" w:line="240" w:lineRule="auto"/>
      </w:pPr>
      <w:r>
        <w:separator/>
      </w:r>
    </w:p>
  </w:footnote>
  <w:footnote w:type="continuationSeparator" w:id="0">
    <w:p w14:paraId="55F5EF35" w14:textId="77777777" w:rsidR="004F09E8" w:rsidRDefault="004F09E8" w:rsidP="004F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D6220"/>
    <w:multiLevelType w:val="hybridMultilevel"/>
    <w:tmpl w:val="571C32B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B41ADB"/>
    <w:multiLevelType w:val="hybridMultilevel"/>
    <w:tmpl w:val="EBBA0292"/>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586D58"/>
    <w:multiLevelType w:val="hybridMultilevel"/>
    <w:tmpl w:val="535EBD26"/>
    <w:lvl w:ilvl="0" w:tplc="0C0C000B">
      <w:start w:val="1"/>
      <w:numFmt w:val="bullet"/>
      <w:lvlText w:val=""/>
      <w:lvlJc w:val="left"/>
      <w:pPr>
        <w:ind w:left="795" w:hanging="360"/>
      </w:pPr>
      <w:rPr>
        <w:rFonts w:ascii="Wingdings" w:hAnsi="Wingdings" w:hint="default"/>
      </w:rPr>
    </w:lvl>
    <w:lvl w:ilvl="1" w:tplc="0C0C0003" w:tentative="1">
      <w:start w:val="1"/>
      <w:numFmt w:val="bullet"/>
      <w:lvlText w:val="o"/>
      <w:lvlJc w:val="left"/>
      <w:pPr>
        <w:ind w:left="1515" w:hanging="360"/>
      </w:pPr>
      <w:rPr>
        <w:rFonts w:ascii="Courier New" w:hAnsi="Courier New" w:cs="Courier New" w:hint="default"/>
      </w:rPr>
    </w:lvl>
    <w:lvl w:ilvl="2" w:tplc="0C0C0005" w:tentative="1">
      <w:start w:val="1"/>
      <w:numFmt w:val="bullet"/>
      <w:lvlText w:val=""/>
      <w:lvlJc w:val="left"/>
      <w:pPr>
        <w:ind w:left="2235" w:hanging="360"/>
      </w:pPr>
      <w:rPr>
        <w:rFonts w:ascii="Wingdings" w:hAnsi="Wingdings" w:hint="default"/>
      </w:rPr>
    </w:lvl>
    <w:lvl w:ilvl="3" w:tplc="0C0C0001" w:tentative="1">
      <w:start w:val="1"/>
      <w:numFmt w:val="bullet"/>
      <w:lvlText w:val=""/>
      <w:lvlJc w:val="left"/>
      <w:pPr>
        <w:ind w:left="2955" w:hanging="360"/>
      </w:pPr>
      <w:rPr>
        <w:rFonts w:ascii="Symbol" w:hAnsi="Symbol" w:hint="default"/>
      </w:rPr>
    </w:lvl>
    <w:lvl w:ilvl="4" w:tplc="0C0C0003" w:tentative="1">
      <w:start w:val="1"/>
      <w:numFmt w:val="bullet"/>
      <w:lvlText w:val="o"/>
      <w:lvlJc w:val="left"/>
      <w:pPr>
        <w:ind w:left="3675" w:hanging="360"/>
      </w:pPr>
      <w:rPr>
        <w:rFonts w:ascii="Courier New" w:hAnsi="Courier New" w:cs="Courier New" w:hint="default"/>
      </w:rPr>
    </w:lvl>
    <w:lvl w:ilvl="5" w:tplc="0C0C0005" w:tentative="1">
      <w:start w:val="1"/>
      <w:numFmt w:val="bullet"/>
      <w:lvlText w:val=""/>
      <w:lvlJc w:val="left"/>
      <w:pPr>
        <w:ind w:left="4395" w:hanging="360"/>
      </w:pPr>
      <w:rPr>
        <w:rFonts w:ascii="Wingdings" w:hAnsi="Wingdings" w:hint="default"/>
      </w:rPr>
    </w:lvl>
    <w:lvl w:ilvl="6" w:tplc="0C0C0001" w:tentative="1">
      <w:start w:val="1"/>
      <w:numFmt w:val="bullet"/>
      <w:lvlText w:val=""/>
      <w:lvlJc w:val="left"/>
      <w:pPr>
        <w:ind w:left="5115" w:hanging="360"/>
      </w:pPr>
      <w:rPr>
        <w:rFonts w:ascii="Symbol" w:hAnsi="Symbol" w:hint="default"/>
      </w:rPr>
    </w:lvl>
    <w:lvl w:ilvl="7" w:tplc="0C0C0003" w:tentative="1">
      <w:start w:val="1"/>
      <w:numFmt w:val="bullet"/>
      <w:lvlText w:val="o"/>
      <w:lvlJc w:val="left"/>
      <w:pPr>
        <w:ind w:left="5835" w:hanging="360"/>
      </w:pPr>
      <w:rPr>
        <w:rFonts w:ascii="Courier New" w:hAnsi="Courier New" w:cs="Courier New" w:hint="default"/>
      </w:rPr>
    </w:lvl>
    <w:lvl w:ilvl="8" w:tplc="0C0C0005" w:tentative="1">
      <w:start w:val="1"/>
      <w:numFmt w:val="bullet"/>
      <w:lvlText w:val=""/>
      <w:lvlJc w:val="left"/>
      <w:pPr>
        <w:ind w:left="6555" w:hanging="360"/>
      </w:pPr>
      <w:rPr>
        <w:rFonts w:ascii="Wingdings" w:hAnsi="Wingdings" w:hint="default"/>
      </w:rPr>
    </w:lvl>
  </w:abstractNum>
  <w:abstractNum w:abstractNumId="4" w15:restartNumberingAfterBreak="0">
    <w:nsid w:val="10466FA4"/>
    <w:multiLevelType w:val="hybridMultilevel"/>
    <w:tmpl w:val="87203E5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600F72"/>
    <w:multiLevelType w:val="hybridMultilevel"/>
    <w:tmpl w:val="8F74ECD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B51A85"/>
    <w:multiLevelType w:val="hybridMultilevel"/>
    <w:tmpl w:val="9CFA9712"/>
    <w:lvl w:ilvl="0" w:tplc="CC72B32C">
      <w:start w:val="2014"/>
      <w:numFmt w:val="bullet"/>
      <w:lvlText w:val="-"/>
      <w:lvlJc w:val="left"/>
      <w:pPr>
        <w:ind w:left="720" w:hanging="360"/>
      </w:pPr>
      <w:rPr>
        <w:rFonts w:ascii="Verdana" w:eastAsia="Calibr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833EC8"/>
    <w:multiLevelType w:val="hybridMultilevel"/>
    <w:tmpl w:val="925ECBB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146CFE"/>
    <w:multiLevelType w:val="hybridMultilevel"/>
    <w:tmpl w:val="5986C90E"/>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EC6EF9"/>
    <w:multiLevelType w:val="hybridMultilevel"/>
    <w:tmpl w:val="095A0CFC"/>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E0B24A5"/>
    <w:multiLevelType w:val="hybridMultilevel"/>
    <w:tmpl w:val="0BB6B65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3064264F"/>
    <w:multiLevelType w:val="hybridMultilevel"/>
    <w:tmpl w:val="F2ECE750"/>
    <w:lvl w:ilvl="0" w:tplc="3002362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2174E07"/>
    <w:multiLevelType w:val="hybridMultilevel"/>
    <w:tmpl w:val="98487E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D5C3465"/>
    <w:multiLevelType w:val="hybridMultilevel"/>
    <w:tmpl w:val="A0E4E6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AD4759"/>
    <w:multiLevelType w:val="hybridMultilevel"/>
    <w:tmpl w:val="49C22382"/>
    <w:lvl w:ilvl="0" w:tplc="F6FCCD44">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E02709F"/>
    <w:multiLevelType w:val="hybridMultilevel"/>
    <w:tmpl w:val="88E439D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6" w15:restartNumberingAfterBreak="0">
    <w:nsid w:val="555E5045"/>
    <w:multiLevelType w:val="hybridMultilevel"/>
    <w:tmpl w:val="76EA8666"/>
    <w:lvl w:ilvl="0" w:tplc="6A3E626E">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EBF0B74"/>
    <w:multiLevelType w:val="hybridMultilevel"/>
    <w:tmpl w:val="2C44A8A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3691112"/>
    <w:multiLevelType w:val="hybridMultilevel"/>
    <w:tmpl w:val="62C6B5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9F2081C"/>
    <w:multiLevelType w:val="hybridMultilevel"/>
    <w:tmpl w:val="77D221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A6D0B62"/>
    <w:multiLevelType w:val="hybridMultilevel"/>
    <w:tmpl w:val="9E9EAF34"/>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CC44A82"/>
    <w:multiLevelType w:val="hybridMultilevel"/>
    <w:tmpl w:val="56F20D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FE56A7"/>
    <w:multiLevelType w:val="hybridMultilevel"/>
    <w:tmpl w:val="087CB878"/>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6"/>
  </w:num>
  <w:num w:numId="4">
    <w:abstractNumId w:val="18"/>
  </w:num>
  <w:num w:numId="5">
    <w:abstractNumId w:val="0"/>
  </w:num>
  <w:num w:numId="6">
    <w:abstractNumId w:val="20"/>
  </w:num>
  <w:num w:numId="7">
    <w:abstractNumId w:val="22"/>
  </w:num>
  <w:num w:numId="8">
    <w:abstractNumId w:val="9"/>
  </w:num>
  <w:num w:numId="9">
    <w:abstractNumId w:val="2"/>
  </w:num>
  <w:num w:numId="10">
    <w:abstractNumId w:val="8"/>
  </w:num>
  <w:num w:numId="11">
    <w:abstractNumId w:val="6"/>
  </w:num>
  <w:num w:numId="12">
    <w:abstractNumId w:val="19"/>
  </w:num>
  <w:num w:numId="13">
    <w:abstractNumId w:val="12"/>
  </w:num>
  <w:num w:numId="14">
    <w:abstractNumId w:val="11"/>
  </w:num>
  <w:num w:numId="15">
    <w:abstractNumId w:val="4"/>
  </w:num>
  <w:num w:numId="16">
    <w:abstractNumId w:val="5"/>
  </w:num>
  <w:num w:numId="17">
    <w:abstractNumId w:val="7"/>
  </w:num>
  <w:num w:numId="18">
    <w:abstractNumId w:val="17"/>
  </w:num>
  <w:num w:numId="19">
    <w:abstractNumId w:val="1"/>
  </w:num>
  <w:num w:numId="20">
    <w:abstractNumId w:val="13"/>
  </w:num>
  <w:num w:numId="21">
    <w:abstractNumId w:val="3"/>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ED"/>
    <w:rsid w:val="0002219D"/>
    <w:rsid w:val="00040841"/>
    <w:rsid w:val="000D34C9"/>
    <w:rsid w:val="000D3B65"/>
    <w:rsid w:val="000D66D2"/>
    <w:rsid w:val="000E6CB3"/>
    <w:rsid w:val="000F0161"/>
    <w:rsid w:val="00147884"/>
    <w:rsid w:val="001575BC"/>
    <w:rsid w:val="00165AEF"/>
    <w:rsid w:val="001A73B5"/>
    <w:rsid w:val="001C3E67"/>
    <w:rsid w:val="00223F28"/>
    <w:rsid w:val="00251EFB"/>
    <w:rsid w:val="0028420F"/>
    <w:rsid w:val="00295CAA"/>
    <w:rsid w:val="002A37EF"/>
    <w:rsid w:val="002B6FD4"/>
    <w:rsid w:val="002C0353"/>
    <w:rsid w:val="002C06E6"/>
    <w:rsid w:val="002C6C09"/>
    <w:rsid w:val="002D17C0"/>
    <w:rsid w:val="002E6845"/>
    <w:rsid w:val="0030043D"/>
    <w:rsid w:val="00325120"/>
    <w:rsid w:val="0033070F"/>
    <w:rsid w:val="00343E45"/>
    <w:rsid w:val="003A295B"/>
    <w:rsid w:val="003B017C"/>
    <w:rsid w:val="003C33C5"/>
    <w:rsid w:val="00422791"/>
    <w:rsid w:val="00431028"/>
    <w:rsid w:val="004410CE"/>
    <w:rsid w:val="00460518"/>
    <w:rsid w:val="00471BA6"/>
    <w:rsid w:val="004722E9"/>
    <w:rsid w:val="004837D0"/>
    <w:rsid w:val="00487FC5"/>
    <w:rsid w:val="00497D90"/>
    <w:rsid w:val="004B1E64"/>
    <w:rsid w:val="004D1E48"/>
    <w:rsid w:val="004D4D18"/>
    <w:rsid w:val="004F09E8"/>
    <w:rsid w:val="005125CE"/>
    <w:rsid w:val="00514C12"/>
    <w:rsid w:val="0051710E"/>
    <w:rsid w:val="005541BC"/>
    <w:rsid w:val="0055796E"/>
    <w:rsid w:val="005831C4"/>
    <w:rsid w:val="00591DD7"/>
    <w:rsid w:val="005D264E"/>
    <w:rsid w:val="005F7084"/>
    <w:rsid w:val="0060115A"/>
    <w:rsid w:val="006022D5"/>
    <w:rsid w:val="00603D8F"/>
    <w:rsid w:val="00614DB7"/>
    <w:rsid w:val="006456EE"/>
    <w:rsid w:val="006545FC"/>
    <w:rsid w:val="00677A3C"/>
    <w:rsid w:val="00677EFA"/>
    <w:rsid w:val="00694082"/>
    <w:rsid w:val="007071CC"/>
    <w:rsid w:val="00711D83"/>
    <w:rsid w:val="00723D4E"/>
    <w:rsid w:val="007322C1"/>
    <w:rsid w:val="007332CD"/>
    <w:rsid w:val="00760509"/>
    <w:rsid w:val="0077626E"/>
    <w:rsid w:val="007B3F4E"/>
    <w:rsid w:val="007F52F0"/>
    <w:rsid w:val="00806B8E"/>
    <w:rsid w:val="00861B2F"/>
    <w:rsid w:val="0089326D"/>
    <w:rsid w:val="008A01AF"/>
    <w:rsid w:val="00926EE5"/>
    <w:rsid w:val="00974CAA"/>
    <w:rsid w:val="009961A5"/>
    <w:rsid w:val="009C45B5"/>
    <w:rsid w:val="009C6B9F"/>
    <w:rsid w:val="00A054D9"/>
    <w:rsid w:val="00A472DA"/>
    <w:rsid w:val="00AB79BE"/>
    <w:rsid w:val="00AC32ED"/>
    <w:rsid w:val="00AC5260"/>
    <w:rsid w:val="00B34972"/>
    <w:rsid w:val="00B467B3"/>
    <w:rsid w:val="00B53C57"/>
    <w:rsid w:val="00B90756"/>
    <w:rsid w:val="00BC150B"/>
    <w:rsid w:val="00BC5A2F"/>
    <w:rsid w:val="00BF08B8"/>
    <w:rsid w:val="00C372ED"/>
    <w:rsid w:val="00C7798D"/>
    <w:rsid w:val="00C841DE"/>
    <w:rsid w:val="00CD2B6C"/>
    <w:rsid w:val="00CF7374"/>
    <w:rsid w:val="00D859D5"/>
    <w:rsid w:val="00E66197"/>
    <w:rsid w:val="00E72490"/>
    <w:rsid w:val="00E923F7"/>
    <w:rsid w:val="00EA3BAE"/>
    <w:rsid w:val="00ED58BB"/>
    <w:rsid w:val="00F11CC7"/>
    <w:rsid w:val="00F25C87"/>
    <w:rsid w:val="00F36334"/>
    <w:rsid w:val="00F61194"/>
    <w:rsid w:val="00F67594"/>
    <w:rsid w:val="00F86D07"/>
    <w:rsid w:val="00F92B15"/>
    <w:rsid w:val="00FA21DD"/>
    <w:rsid w:val="00FA6D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2C57"/>
  <w15:docId w15:val="{005CAC75-10DF-41AB-A041-0FF2ADC8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372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C372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C526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C5260"/>
    <w:pPr>
      <w:ind w:left="720"/>
      <w:contextualSpacing/>
    </w:pPr>
  </w:style>
  <w:style w:type="table" w:styleId="Trameclaire-Accent5">
    <w:name w:val="Light Shading Accent 5"/>
    <w:basedOn w:val="TableauNormal"/>
    <w:uiPriority w:val="60"/>
    <w:rsid w:val="00F92B1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nhideWhenUsed/>
    <w:rsid w:val="004F09E8"/>
    <w:pPr>
      <w:tabs>
        <w:tab w:val="center" w:pos="4703"/>
        <w:tab w:val="right" w:pos="9406"/>
      </w:tabs>
      <w:spacing w:after="0" w:line="240" w:lineRule="auto"/>
    </w:pPr>
  </w:style>
  <w:style w:type="character" w:customStyle="1" w:styleId="En-tteCar">
    <w:name w:val="En-tête Car"/>
    <w:basedOn w:val="Policepardfaut"/>
    <w:link w:val="En-tte"/>
    <w:rsid w:val="004F09E8"/>
  </w:style>
  <w:style w:type="paragraph" w:styleId="Pieddepage">
    <w:name w:val="footer"/>
    <w:basedOn w:val="Normal"/>
    <w:link w:val="PieddepageCar"/>
    <w:uiPriority w:val="99"/>
    <w:unhideWhenUsed/>
    <w:rsid w:val="004F09E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F09E8"/>
  </w:style>
  <w:style w:type="paragraph" w:styleId="Textedebulles">
    <w:name w:val="Balloon Text"/>
    <w:basedOn w:val="Normal"/>
    <w:link w:val="TextedebullesCar"/>
    <w:uiPriority w:val="99"/>
    <w:semiHidden/>
    <w:unhideWhenUsed/>
    <w:rsid w:val="00E724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2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603">
      <w:bodyDiv w:val="1"/>
      <w:marLeft w:val="0"/>
      <w:marRight w:val="0"/>
      <w:marTop w:val="0"/>
      <w:marBottom w:val="0"/>
      <w:divBdr>
        <w:top w:val="none" w:sz="0" w:space="0" w:color="auto"/>
        <w:left w:val="none" w:sz="0" w:space="0" w:color="auto"/>
        <w:bottom w:val="none" w:sz="0" w:space="0" w:color="auto"/>
        <w:right w:val="none" w:sz="0" w:space="0" w:color="auto"/>
      </w:divBdr>
    </w:div>
    <w:div w:id="71125040">
      <w:bodyDiv w:val="1"/>
      <w:marLeft w:val="0"/>
      <w:marRight w:val="0"/>
      <w:marTop w:val="0"/>
      <w:marBottom w:val="0"/>
      <w:divBdr>
        <w:top w:val="none" w:sz="0" w:space="0" w:color="auto"/>
        <w:left w:val="none" w:sz="0" w:space="0" w:color="auto"/>
        <w:bottom w:val="none" w:sz="0" w:space="0" w:color="auto"/>
        <w:right w:val="none" w:sz="0" w:space="0" w:color="auto"/>
      </w:divBdr>
    </w:div>
    <w:div w:id="194200319">
      <w:bodyDiv w:val="1"/>
      <w:marLeft w:val="0"/>
      <w:marRight w:val="0"/>
      <w:marTop w:val="0"/>
      <w:marBottom w:val="0"/>
      <w:divBdr>
        <w:top w:val="none" w:sz="0" w:space="0" w:color="auto"/>
        <w:left w:val="none" w:sz="0" w:space="0" w:color="auto"/>
        <w:bottom w:val="none" w:sz="0" w:space="0" w:color="auto"/>
        <w:right w:val="none" w:sz="0" w:space="0" w:color="auto"/>
      </w:divBdr>
      <w:divsChild>
        <w:div w:id="433599205">
          <w:marLeft w:val="0"/>
          <w:marRight w:val="0"/>
          <w:marTop w:val="0"/>
          <w:marBottom w:val="0"/>
          <w:divBdr>
            <w:top w:val="none" w:sz="0" w:space="0" w:color="auto"/>
            <w:left w:val="none" w:sz="0" w:space="0" w:color="auto"/>
            <w:bottom w:val="none" w:sz="0" w:space="0" w:color="auto"/>
            <w:right w:val="none" w:sz="0" w:space="0" w:color="auto"/>
          </w:divBdr>
          <w:divsChild>
            <w:div w:id="860512775">
              <w:marLeft w:val="0"/>
              <w:marRight w:val="0"/>
              <w:marTop w:val="0"/>
              <w:marBottom w:val="0"/>
              <w:divBdr>
                <w:top w:val="none" w:sz="0" w:space="0" w:color="auto"/>
                <w:left w:val="none" w:sz="0" w:space="0" w:color="auto"/>
                <w:bottom w:val="none" w:sz="0" w:space="0" w:color="auto"/>
                <w:right w:val="none" w:sz="0" w:space="0" w:color="auto"/>
              </w:divBdr>
            </w:div>
            <w:div w:id="1586838046">
              <w:marLeft w:val="0"/>
              <w:marRight w:val="0"/>
              <w:marTop w:val="0"/>
              <w:marBottom w:val="0"/>
              <w:divBdr>
                <w:top w:val="none" w:sz="0" w:space="0" w:color="auto"/>
                <w:left w:val="none" w:sz="0" w:space="0" w:color="auto"/>
                <w:bottom w:val="none" w:sz="0" w:space="0" w:color="auto"/>
                <w:right w:val="none" w:sz="0" w:space="0" w:color="auto"/>
              </w:divBdr>
            </w:div>
            <w:div w:id="473304088">
              <w:marLeft w:val="0"/>
              <w:marRight w:val="0"/>
              <w:marTop w:val="0"/>
              <w:marBottom w:val="0"/>
              <w:divBdr>
                <w:top w:val="none" w:sz="0" w:space="0" w:color="auto"/>
                <w:left w:val="none" w:sz="0" w:space="0" w:color="auto"/>
                <w:bottom w:val="none" w:sz="0" w:space="0" w:color="auto"/>
                <w:right w:val="none" w:sz="0" w:space="0" w:color="auto"/>
              </w:divBdr>
            </w:div>
            <w:div w:id="9914427">
              <w:marLeft w:val="0"/>
              <w:marRight w:val="0"/>
              <w:marTop w:val="0"/>
              <w:marBottom w:val="0"/>
              <w:divBdr>
                <w:top w:val="none" w:sz="0" w:space="0" w:color="auto"/>
                <w:left w:val="none" w:sz="0" w:space="0" w:color="auto"/>
                <w:bottom w:val="none" w:sz="0" w:space="0" w:color="auto"/>
                <w:right w:val="none" w:sz="0" w:space="0" w:color="auto"/>
              </w:divBdr>
            </w:div>
            <w:div w:id="461190620">
              <w:marLeft w:val="0"/>
              <w:marRight w:val="0"/>
              <w:marTop w:val="0"/>
              <w:marBottom w:val="0"/>
              <w:divBdr>
                <w:top w:val="none" w:sz="0" w:space="0" w:color="auto"/>
                <w:left w:val="none" w:sz="0" w:space="0" w:color="auto"/>
                <w:bottom w:val="none" w:sz="0" w:space="0" w:color="auto"/>
                <w:right w:val="none" w:sz="0" w:space="0" w:color="auto"/>
              </w:divBdr>
            </w:div>
            <w:div w:id="1305236159">
              <w:marLeft w:val="0"/>
              <w:marRight w:val="0"/>
              <w:marTop w:val="0"/>
              <w:marBottom w:val="0"/>
              <w:divBdr>
                <w:top w:val="none" w:sz="0" w:space="0" w:color="auto"/>
                <w:left w:val="none" w:sz="0" w:space="0" w:color="auto"/>
                <w:bottom w:val="none" w:sz="0" w:space="0" w:color="auto"/>
                <w:right w:val="none" w:sz="0" w:space="0" w:color="auto"/>
              </w:divBdr>
            </w:div>
            <w:div w:id="940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262">
      <w:bodyDiv w:val="1"/>
      <w:marLeft w:val="0"/>
      <w:marRight w:val="0"/>
      <w:marTop w:val="0"/>
      <w:marBottom w:val="0"/>
      <w:divBdr>
        <w:top w:val="none" w:sz="0" w:space="0" w:color="auto"/>
        <w:left w:val="none" w:sz="0" w:space="0" w:color="auto"/>
        <w:bottom w:val="none" w:sz="0" w:space="0" w:color="auto"/>
        <w:right w:val="none" w:sz="0" w:space="0" w:color="auto"/>
      </w:divBdr>
    </w:div>
    <w:div w:id="1413746417">
      <w:bodyDiv w:val="1"/>
      <w:marLeft w:val="0"/>
      <w:marRight w:val="0"/>
      <w:marTop w:val="0"/>
      <w:marBottom w:val="0"/>
      <w:divBdr>
        <w:top w:val="none" w:sz="0" w:space="0" w:color="auto"/>
        <w:left w:val="none" w:sz="0" w:space="0" w:color="auto"/>
        <w:bottom w:val="none" w:sz="0" w:space="0" w:color="auto"/>
        <w:right w:val="none" w:sz="0" w:space="0" w:color="auto"/>
      </w:divBdr>
    </w:div>
    <w:div w:id="15469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0FE7-F234-4DA5-B48F-BD5AAA09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1021</Words>
  <Characters>5620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Flintoff, Martin</dc:creator>
  <cp:lastModifiedBy>Ramdhony, Ravi</cp:lastModifiedBy>
  <cp:revision>3</cp:revision>
  <cp:lastPrinted>2016-12-12T17:24:00Z</cp:lastPrinted>
  <dcterms:created xsi:type="dcterms:W3CDTF">2020-01-13T17:09:00Z</dcterms:created>
  <dcterms:modified xsi:type="dcterms:W3CDTF">2020-01-13T17:11:00Z</dcterms:modified>
</cp:coreProperties>
</file>