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8989" w:type="dxa"/>
        <w:tblLook w:val="04A0" w:firstRow="1" w:lastRow="0" w:firstColumn="1" w:lastColumn="0" w:noHBand="0" w:noVBand="1"/>
      </w:tblPr>
      <w:tblGrid>
        <w:gridCol w:w="3161"/>
        <w:gridCol w:w="1512"/>
        <w:gridCol w:w="1653"/>
        <w:gridCol w:w="3167"/>
        <w:gridCol w:w="3118"/>
        <w:gridCol w:w="1559"/>
        <w:gridCol w:w="1653"/>
        <w:gridCol w:w="3166"/>
      </w:tblGrid>
      <w:tr w:rsidR="00146166" w:rsidRPr="00E17780" w14:paraId="7A42CE2C" w14:textId="77777777" w:rsidTr="000908BC">
        <w:trPr>
          <w:trHeight w:val="397"/>
        </w:trPr>
        <w:tc>
          <w:tcPr>
            <w:tcW w:w="18989" w:type="dxa"/>
            <w:gridSpan w:val="8"/>
            <w:shd w:val="clear" w:color="auto" w:fill="2F5496" w:themeFill="accent1" w:themeFillShade="BF"/>
            <w:vAlign w:val="center"/>
          </w:tcPr>
          <w:p w14:paraId="1EBAAB1A" w14:textId="064EB4DC" w:rsidR="00146166" w:rsidRPr="00E17780" w:rsidRDefault="00146166" w:rsidP="003435A1">
            <w:pPr>
              <w:spacing w:line="276" w:lineRule="auto"/>
              <w:jc w:val="center"/>
              <w:rPr>
                <w:rFonts w:cs="Arial"/>
                <w:b/>
                <w:sz w:val="28"/>
                <w:szCs w:val="28"/>
              </w:rPr>
            </w:pPr>
            <w:r w:rsidRPr="00E17780">
              <w:rPr>
                <w:rFonts w:cs="Arial"/>
                <w:b/>
                <w:color w:val="FFFFFF" w:themeColor="background1"/>
                <w:sz w:val="28"/>
                <w:szCs w:val="28"/>
              </w:rPr>
              <w:t>PRIORITÉ : Atteinte des résultats d’apprentissage dans les compétences académiques de base</w:t>
            </w:r>
          </w:p>
        </w:tc>
      </w:tr>
      <w:tr w:rsidR="00146166" w:rsidRPr="00E17780" w14:paraId="5AC50AC5" w14:textId="77777777" w:rsidTr="000908BC">
        <w:trPr>
          <w:trHeight w:val="397"/>
        </w:trPr>
        <w:tc>
          <w:tcPr>
            <w:tcW w:w="18989" w:type="dxa"/>
            <w:gridSpan w:val="8"/>
            <w:shd w:val="clear" w:color="auto" w:fill="C00000"/>
            <w:vAlign w:val="center"/>
          </w:tcPr>
          <w:p w14:paraId="6FEC63FE" w14:textId="77777777" w:rsidR="00146166" w:rsidRPr="00E17780" w:rsidRDefault="00146166" w:rsidP="003435A1">
            <w:pPr>
              <w:spacing w:line="276" w:lineRule="auto"/>
              <w:jc w:val="center"/>
              <w:rPr>
                <w:rFonts w:cs="Arial"/>
                <w:b/>
                <w:bCs/>
                <w:sz w:val="26"/>
                <w:szCs w:val="26"/>
              </w:rPr>
            </w:pPr>
            <w:r w:rsidRPr="00E17780">
              <w:rPr>
                <w:rFonts w:cs="Arial"/>
                <w:b/>
                <w:bCs/>
                <w:sz w:val="26"/>
                <w:szCs w:val="26"/>
              </w:rPr>
              <w:t>Objectif 1 : Améliorer l’apprentissage et la réussite des élèves en littératie</w:t>
            </w:r>
          </w:p>
        </w:tc>
      </w:tr>
      <w:tr w:rsidR="00530FD1" w:rsidRPr="00E17780" w14:paraId="23903D6E" w14:textId="77777777" w:rsidTr="000908BC">
        <w:trPr>
          <w:trHeight w:val="397"/>
        </w:trPr>
        <w:tc>
          <w:tcPr>
            <w:tcW w:w="18989" w:type="dxa"/>
            <w:gridSpan w:val="8"/>
            <w:shd w:val="clear" w:color="auto" w:fill="C00000"/>
            <w:vAlign w:val="center"/>
          </w:tcPr>
          <w:p w14:paraId="3DE55F92" w14:textId="0486A80B" w:rsidR="00530FD1" w:rsidRPr="00E17780" w:rsidRDefault="00530FD1" w:rsidP="003435A1">
            <w:pPr>
              <w:spacing w:line="276" w:lineRule="auto"/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E17780">
              <w:rPr>
                <w:rFonts w:cs="Arial"/>
                <w:b/>
                <w:bCs/>
                <w:color w:val="FFFFFF" w:themeColor="background1"/>
              </w:rPr>
              <w:t>OQRE</w:t>
            </w:r>
          </w:p>
        </w:tc>
      </w:tr>
      <w:tr w:rsidR="00D042F7" w:rsidRPr="00E17780" w14:paraId="4462D3D0" w14:textId="77777777" w:rsidTr="000908BC">
        <w:trPr>
          <w:trHeight w:val="397"/>
        </w:trPr>
        <w:tc>
          <w:tcPr>
            <w:tcW w:w="9493" w:type="dxa"/>
            <w:gridSpan w:val="4"/>
            <w:shd w:val="clear" w:color="auto" w:fill="E7E6E6" w:themeFill="background2"/>
            <w:vAlign w:val="center"/>
          </w:tcPr>
          <w:p w14:paraId="543B1F60" w14:textId="77777777" w:rsidR="00D042F7" w:rsidRPr="00A439BF" w:rsidRDefault="00D042F7" w:rsidP="003435A1">
            <w:pPr>
              <w:spacing w:line="276" w:lineRule="auto"/>
              <w:jc w:val="center"/>
              <w:rPr>
                <w:rFonts w:eastAsia="Verdana" w:cs="Arial"/>
                <w:u w:val="single"/>
              </w:rPr>
            </w:pPr>
            <w:r w:rsidRPr="00A439BF">
              <w:rPr>
                <w:rFonts w:cs="Arial"/>
                <w:b/>
                <w:u w:val="single"/>
              </w:rPr>
              <w:t>Lecture</w:t>
            </w:r>
          </w:p>
        </w:tc>
        <w:tc>
          <w:tcPr>
            <w:tcW w:w="9496" w:type="dxa"/>
            <w:gridSpan w:val="4"/>
            <w:shd w:val="clear" w:color="auto" w:fill="ACB9CA" w:themeFill="text2" w:themeFillTint="66"/>
            <w:vAlign w:val="center"/>
          </w:tcPr>
          <w:p w14:paraId="6ACFE3CB" w14:textId="37AE9952" w:rsidR="00D042F7" w:rsidRPr="00A439BF" w:rsidRDefault="00D042F7" w:rsidP="003435A1">
            <w:pPr>
              <w:spacing w:line="276" w:lineRule="auto"/>
              <w:jc w:val="center"/>
              <w:rPr>
                <w:rStyle w:val="normaltextrun"/>
                <w:rFonts w:cs="Arial"/>
                <w:u w:val="single"/>
              </w:rPr>
            </w:pPr>
            <w:r w:rsidRPr="00A439BF">
              <w:rPr>
                <w:rFonts w:cs="Arial"/>
                <w:b/>
                <w:u w:val="single"/>
              </w:rPr>
              <w:t>Écriture</w:t>
            </w:r>
          </w:p>
        </w:tc>
      </w:tr>
      <w:tr w:rsidR="00D042F7" w:rsidRPr="00E17780" w14:paraId="682645AE" w14:textId="77777777" w:rsidTr="000908BC">
        <w:trPr>
          <w:trHeight w:val="397"/>
        </w:trPr>
        <w:tc>
          <w:tcPr>
            <w:tcW w:w="4673" w:type="dxa"/>
            <w:gridSpan w:val="2"/>
            <w:shd w:val="clear" w:color="auto" w:fill="E7E6E6" w:themeFill="background2"/>
            <w:vAlign w:val="center"/>
          </w:tcPr>
          <w:p w14:paraId="1E64B026" w14:textId="77777777" w:rsidR="00D042F7" w:rsidRPr="00E17780" w:rsidRDefault="00D042F7" w:rsidP="003435A1">
            <w:pPr>
              <w:spacing w:line="276" w:lineRule="auto"/>
              <w:jc w:val="center"/>
              <w:rPr>
                <w:rFonts w:eastAsia="Verdana" w:cs="Arial"/>
                <w:sz w:val="20"/>
                <w:szCs w:val="20"/>
              </w:rPr>
            </w:pPr>
            <w:r w:rsidRPr="00256F29">
              <w:rPr>
                <w:rFonts w:cs="Arial"/>
                <w:b/>
                <w:sz w:val="20"/>
                <w:szCs w:val="20"/>
                <w:highlight w:val="cyan"/>
              </w:rPr>
              <w:t>3</w:t>
            </w:r>
            <w:r w:rsidRPr="00256F29">
              <w:rPr>
                <w:rFonts w:cs="Arial"/>
                <w:b/>
                <w:sz w:val="20"/>
                <w:szCs w:val="20"/>
                <w:highlight w:val="cyan"/>
                <w:vertAlign w:val="superscript"/>
              </w:rPr>
              <w:t>e</w:t>
            </w:r>
            <w:r w:rsidRPr="00256F29">
              <w:rPr>
                <w:rFonts w:cs="Arial"/>
                <w:b/>
                <w:sz w:val="20"/>
                <w:szCs w:val="20"/>
                <w:highlight w:val="cyan"/>
              </w:rPr>
              <w:t xml:space="preserve"> année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C676A0" w14:textId="77777777" w:rsidR="00D042F7" w:rsidRPr="00E17780" w:rsidRDefault="00D042F7" w:rsidP="003435A1">
            <w:pPr>
              <w:spacing w:line="276" w:lineRule="auto"/>
              <w:jc w:val="center"/>
              <w:rPr>
                <w:rFonts w:eastAsia="Verdana" w:cs="Arial"/>
                <w:sz w:val="20"/>
                <w:szCs w:val="20"/>
              </w:rPr>
            </w:pPr>
            <w:r w:rsidRPr="00256F29">
              <w:rPr>
                <w:rFonts w:cs="Arial"/>
                <w:b/>
                <w:sz w:val="20"/>
                <w:szCs w:val="20"/>
                <w:highlight w:val="green"/>
              </w:rPr>
              <w:t>6</w:t>
            </w:r>
            <w:r w:rsidRPr="00256F29">
              <w:rPr>
                <w:rFonts w:cs="Arial"/>
                <w:b/>
                <w:sz w:val="20"/>
                <w:szCs w:val="20"/>
                <w:highlight w:val="green"/>
                <w:vertAlign w:val="superscript"/>
              </w:rPr>
              <w:t>e</w:t>
            </w:r>
            <w:r w:rsidRPr="00256F29">
              <w:rPr>
                <w:rFonts w:cs="Arial"/>
                <w:b/>
                <w:sz w:val="20"/>
                <w:szCs w:val="20"/>
                <w:highlight w:val="green"/>
              </w:rPr>
              <w:t xml:space="preserve"> année</w:t>
            </w:r>
          </w:p>
        </w:tc>
        <w:tc>
          <w:tcPr>
            <w:tcW w:w="4677" w:type="dxa"/>
            <w:gridSpan w:val="2"/>
            <w:shd w:val="clear" w:color="auto" w:fill="E7E6E6" w:themeFill="background2"/>
            <w:vAlign w:val="center"/>
          </w:tcPr>
          <w:p w14:paraId="33C1A347" w14:textId="77777777" w:rsidR="00D042F7" w:rsidRPr="00E17780" w:rsidRDefault="00D042F7" w:rsidP="003435A1">
            <w:pPr>
              <w:spacing w:line="276" w:lineRule="auto"/>
              <w:jc w:val="center"/>
              <w:rPr>
                <w:rStyle w:val="normaltextrun"/>
                <w:rFonts w:cs="Arial"/>
                <w:sz w:val="20"/>
                <w:szCs w:val="20"/>
              </w:rPr>
            </w:pPr>
            <w:r w:rsidRPr="00256F29">
              <w:rPr>
                <w:rFonts w:cs="Arial"/>
                <w:b/>
                <w:sz w:val="20"/>
                <w:szCs w:val="20"/>
                <w:highlight w:val="cyan"/>
              </w:rPr>
              <w:t>3e année</w:t>
            </w:r>
          </w:p>
        </w:tc>
        <w:tc>
          <w:tcPr>
            <w:tcW w:w="4819" w:type="dxa"/>
            <w:gridSpan w:val="2"/>
            <w:shd w:val="clear" w:color="auto" w:fill="D9D9D9" w:themeFill="background1" w:themeFillShade="D9"/>
            <w:vAlign w:val="center"/>
          </w:tcPr>
          <w:p w14:paraId="25AC903D" w14:textId="0AE7CE4D" w:rsidR="00D042F7" w:rsidRPr="00E17780" w:rsidRDefault="00D042F7" w:rsidP="003435A1">
            <w:pPr>
              <w:spacing w:line="276" w:lineRule="auto"/>
              <w:jc w:val="center"/>
              <w:rPr>
                <w:rStyle w:val="normaltextrun"/>
                <w:rFonts w:cs="Arial"/>
                <w:sz w:val="20"/>
                <w:szCs w:val="20"/>
              </w:rPr>
            </w:pPr>
            <w:r w:rsidRPr="00256F29">
              <w:rPr>
                <w:rFonts w:cs="Arial"/>
                <w:b/>
                <w:sz w:val="20"/>
                <w:szCs w:val="20"/>
                <w:highlight w:val="green"/>
              </w:rPr>
              <w:t>6e année</w:t>
            </w:r>
          </w:p>
        </w:tc>
      </w:tr>
      <w:tr w:rsidR="00D042F7" w:rsidRPr="00E17780" w14:paraId="3BF098C2" w14:textId="77777777" w:rsidTr="651806A1">
        <w:trPr>
          <w:trHeight w:val="20"/>
        </w:trPr>
        <w:tc>
          <w:tcPr>
            <w:tcW w:w="4673" w:type="dxa"/>
            <w:gridSpan w:val="2"/>
            <w:shd w:val="clear" w:color="auto" w:fill="auto"/>
          </w:tcPr>
          <w:p w14:paraId="1397EF57" w14:textId="17BBF070" w:rsidR="0022289A" w:rsidRDefault="00D042F7" w:rsidP="00C157A5">
            <w:pPr>
              <w:spacing w:line="276" w:lineRule="auto"/>
              <w:rPr>
                <w:rFonts w:eastAsia="Verdana" w:cs="Arial"/>
                <w:sz w:val="20"/>
                <w:szCs w:val="20"/>
              </w:rPr>
            </w:pPr>
            <w:r w:rsidRPr="00E17780">
              <w:rPr>
                <w:rFonts w:eastAsia="Verdana" w:cs="Arial"/>
                <w:sz w:val="20"/>
                <w:szCs w:val="20"/>
              </w:rPr>
              <w:t xml:space="preserve">D’ici la fin juin 2025, </w:t>
            </w:r>
            <w:r w:rsidR="0022289A" w:rsidRPr="00F041E4">
              <w:rPr>
                <w:rFonts w:eastAsia="Verdana" w:cs="Arial"/>
                <w:b/>
                <w:bCs/>
                <w:color w:val="FF2929"/>
              </w:rPr>
              <w:t>92</w:t>
            </w:r>
            <w:r w:rsidRPr="00F041E4">
              <w:rPr>
                <w:rFonts w:eastAsia="Verdana" w:cs="Arial"/>
                <w:b/>
                <w:bCs/>
                <w:color w:val="FF2929"/>
              </w:rPr>
              <w:t>%</w:t>
            </w:r>
            <w:r w:rsidRPr="0022289A">
              <w:rPr>
                <w:rFonts w:eastAsia="Verdana" w:cs="Arial"/>
                <w:color w:val="FF2929"/>
                <w:sz w:val="20"/>
                <w:szCs w:val="20"/>
              </w:rPr>
              <w:t xml:space="preserve"> </w:t>
            </w:r>
            <w:r w:rsidRPr="00E17780">
              <w:rPr>
                <w:rFonts w:eastAsia="Verdana" w:cs="Arial"/>
                <w:sz w:val="20"/>
                <w:szCs w:val="20"/>
              </w:rPr>
              <w:t>des élèves de 3</w:t>
            </w:r>
            <w:r w:rsidRPr="00E17780">
              <w:rPr>
                <w:rFonts w:eastAsia="Verdana" w:cs="Arial"/>
                <w:sz w:val="20"/>
                <w:szCs w:val="20"/>
                <w:vertAlign w:val="superscript"/>
              </w:rPr>
              <w:t>e</w:t>
            </w:r>
            <w:r w:rsidRPr="00E17780">
              <w:rPr>
                <w:rFonts w:eastAsia="Verdana" w:cs="Arial"/>
                <w:sz w:val="20"/>
                <w:szCs w:val="20"/>
              </w:rPr>
              <w:t xml:space="preserve"> année obtiendront un niveau de rendement supérieur ou égal à la norme provinciale en </w:t>
            </w:r>
            <w:r w:rsidRPr="00256F29">
              <w:rPr>
                <w:rFonts w:eastAsia="Verdana" w:cs="Arial"/>
                <w:b/>
                <w:bCs/>
                <w:sz w:val="20"/>
                <w:szCs w:val="20"/>
              </w:rPr>
              <w:t>lecture</w:t>
            </w:r>
            <w:r w:rsidRPr="00E17780">
              <w:rPr>
                <w:rFonts w:eastAsia="Verdana" w:cs="Arial"/>
                <w:sz w:val="20"/>
                <w:szCs w:val="20"/>
              </w:rPr>
              <w:t xml:space="preserve"> au test de </w:t>
            </w:r>
            <w:r w:rsidRPr="00E17780">
              <w:rPr>
                <w:rFonts w:eastAsia="Verdana" w:cs="Arial"/>
                <w:b/>
                <w:bCs/>
                <w:sz w:val="20"/>
                <w:szCs w:val="20"/>
              </w:rPr>
              <w:t>l’OQRE</w:t>
            </w:r>
            <w:r w:rsidRPr="00E17780">
              <w:rPr>
                <w:rFonts w:eastAsia="Verdana" w:cs="Arial"/>
                <w:sz w:val="20"/>
                <w:szCs w:val="20"/>
              </w:rPr>
              <w:t xml:space="preserve"> du cycle primaire.</w:t>
            </w:r>
            <w:r w:rsidR="00AB11BE">
              <w:rPr>
                <w:rFonts w:eastAsia="Verdana" w:cs="Arial"/>
                <w:sz w:val="20"/>
                <w:szCs w:val="20"/>
              </w:rPr>
              <w:t xml:space="preserve"> </w:t>
            </w:r>
            <w:r w:rsidR="0022289A">
              <w:rPr>
                <w:rFonts w:eastAsia="Verdana" w:cs="Arial"/>
                <w:sz w:val="20"/>
                <w:szCs w:val="20"/>
              </w:rPr>
              <w:t>(*4 élèves sous la cible)</w:t>
            </w:r>
          </w:p>
          <w:p w14:paraId="4B54B1DF" w14:textId="77777777" w:rsidR="00AB11BE" w:rsidRPr="00AB11BE" w:rsidRDefault="00AB11BE" w:rsidP="00C157A5">
            <w:pPr>
              <w:spacing w:line="276" w:lineRule="auto"/>
              <w:rPr>
                <w:rFonts w:eastAsia="Verdana" w:cs="Arial"/>
                <w:sz w:val="12"/>
                <w:szCs w:val="12"/>
              </w:rPr>
            </w:pPr>
          </w:p>
          <w:p w14:paraId="1F4C1608" w14:textId="016E15F7" w:rsidR="006A6367" w:rsidRPr="00E17780" w:rsidRDefault="00524891" w:rsidP="00C157A5">
            <w:pPr>
              <w:spacing w:line="276" w:lineRule="auto"/>
              <w:rPr>
                <w:rFonts w:eastAsia="Verdana" w:cs="Arial"/>
                <w:sz w:val="20"/>
                <w:szCs w:val="20"/>
              </w:rPr>
            </w:pPr>
            <w:r w:rsidRPr="004C4906">
              <w:rPr>
                <w:rFonts w:eastAsia="Verdana" w:cs="Arial"/>
                <w:b/>
                <w:bCs/>
                <w:sz w:val="16"/>
                <w:szCs w:val="16"/>
                <w:highlight w:val="yellow"/>
              </w:rPr>
              <w:t>C</w:t>
            </w:r>
            <w:r w:rsidRPr="004C4906">
              <w:rPr>
                <w:rFonts w:eastAsia="Verdana"/>
                <w:sz w:val="16"/>
                <w:szCs w:val="16"/>
                <w:highlight w:val="yellow"/>
              </w:rPr>
              <w:t>ible du conseil</w:t>
            </w:r>
            <w:r w:rsidR="00753BA2" w:rsidRPr="004C4906">
              <w:rPr>
                <w:rFonts w:eastAsia="Verdana"/>
                <w:sz w:val="16"/>
                <w:szCs w:val="16"/>
                <w:highlight w:val="yellow"/>
              </w:rPr>
              <w:t xml:space="preserve"> : </w:t>
            </w:r>
            <w:r w:rsidRPr="004C4906">
              <w:rPr>
                <w:rFonts w:eastAsia="Verdana"/>
                <w:sz w:val="16"/>
                <w:szCs w:val="16"/>
                <w:highlight w:val="yellow"/>
              </w:rPr>
              <w:t>(lecture 91%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ED5912" w14:textId="751F0ECB" w:rsidR="00AC144D" w:rsidRDefault="00D042F7" w:rsidP="00C157A5">
            <w:pPr>
              <w:spacing w:line="276" w:lineRule="auto"/>
              <w:rPr>
                <w:rFonts w:eastAsia="Verdana" w:cs="Arial"/>
                <w:sz w:val="20"/>
                <w:szCs w:val="20"/>
              </w:rPr>
            </w:pPr>
            <w:r w:rsidRPr="00E17780">
              <w:rPr>
                <w:rFonts w:eastAsia="Verdana" w:cs="Arial"/>
                <w:sz w:val="20"/>
                <w:szCs w:val="20"/>
              </w:rPr>
              <w:t xml:space="preserve">D’ici la fin juin 2025, </w:t>
            </w:r>
            <w:r w:rsidR="00AC144D" w:rsidRPr="00335A0D">
              <w:rPr>
                <w:rFonts w:eastAsia="Verdana" w:cs="Arial"/>
                <w:b/>
                <w:bCs/>
                <w:color w:val="FF0000"/>
              </w:rPr>
              <w:t>9</w:t>
            </w:r>
            <w:r w:rsidR="00612096">
              <w:rPr>
                <w:rFonts w:eastAsia="Verdana" w:cs="Arial"/>
                <w:b/>
                <w:bCs/>
                <w:color w:val="FF0000"/>
              </w:rPr>
              <w:t>8</w:t>
            </w:r>
            <w:r w:rsidR="00AC144D" w:rsidRPr="00335A0D">
              <w:rPr>
                <w:rFonts w:eastAsia="Verdana" w:cs="Arial"/>
                <w:b/>
                <w:bCs/>
                <w:color w:val="FF0000"/>
              </w:rPr>
              <w:t>%</w:t>
            </w:r>
            <w:r w:rsidR="00154310">
              <w:rPr>
                <w:rFonts w:eastAsia="Verdana" w:cs="Arial"/>
                <w:b/>
                <w:bCs/>
                <w:color w:val="FF0000"/>
              </w:rPr>
              <w:t xml:space="preserve"> </w:t>
            </w:r>
            <w:r w:rsidRPr="00E17780">
              <w:rPr>
                <w:rFonts w:eastAsia="Verdana" w:cs="Arial"/>
                <w:sz w:val="20"/>
                <w:szCs w:val="20"/>
              </w:rPr>
              <w:t>des élèves de 6</w:t>
            </w:r>
            <w:r w:rsidRPr="00E17780">
              <w:rPr>
                <w:rFonts w:eastAsia="Verdana" w:cs="Arial"/>
                <w:sz w:val="20"/>
                <w:szCs w:val="20"/>
                <w:vertAlign w:val="superscript"/>
              </w:rPr>
              <w:t>e</w:t>
            </w:r>
            <w:r w:rsidRPr="00E17780">
              <w:rPr>
                <w:rFonts w:eastAsia="Verdana" w:cs="Arial"/>
                <w:sz w:val="20"/>
                <w:szCs w:val="20"/>
              </w:rPr>
              <w:t xml:space="preserve"> année obtiendront un niveau de rendement supérieur ou égal à la norme provinciale en </w:t>
            </w:r>
            <w:r w:rsidRPr="00256F29">
              <w:rPr>
                <w:rFonts w:eastAsia="Verdana" w:cs="Arial"/>
                <w:b/>
                <w:bCs/>
                <w:sz w:val="20"/>
                <w:szCs w:val="20"/>
              </w:rPr>
              <w:t>lecture</w:t>
            </w:r>
            <w:r w:rsidRPr="00E17780">
              <w:rPr>
                <w:rFonts w:eastAsia="Verdana" w:cs="Arial"/>
                <w:sz w:val="20"/>
                <w:szCs w:val="20"/>
              </w:rPr>
              <w:t xml:space="preserve"> au test de</w:t>
            </w:r>
            <w:r w:rsidRPr="00E17780">
              <w:rPr>
                <w:rFonts w:eastAsia="Verdana" w:cs="Arial"/>
                <w:b/>
                <w:bCs/>
                <w:sz w:val="20"/>
                <w:szCs w:val="20"/>
              </w:rPr>
              <w:t xml:space="preserve"> l’OQRE</w:t>
            </w:r>
            <w:r w:rsidRPr="00E17780">
              <w:rPr>
                <w:rFonts w:eastAsia="Verdana" w:cs="Arial"/>
                <w:sz w:val="20"/>
                <w:szCs w:val="20"/>
              </w:rPr>
              <w:t xml:space="preserve"> du cycle moyen.</w:t>
            </w:r>
          </w:p>
          <w:p w14:paraId="05815C3E" w14:textId="40ADD7BB" w:rsidR="00AC144D" w:rsidRDefault="00AC144D" w:rsidP="00C157A5">
            <w:pPr>
              <w:spacing w:line="276" w:lineRule="auto"/>
              <w:rPr>
                <w:rFonts w:eastAsia="Verdana" w:cs="Arial"/>
                <w:sz w:val="20"/>
                <w:szCs w:val="20"/>
              </w:rPr>
            </w:pPr>
            <w:r>
              <w:rPr>
                <w:rFonts w:eastAsia="Verdana" w:cs="Arial"/>
                <w:sz w:val="20"/>
                <w:szCs w:val="20"/>
              </w:rPr>
              <w:t>(*</w:t>
            </w:r>
            <w:r w:rsidR="00612096">
              <w:rPr>
                <w:rFonts w:eastAsia="Verdana" w:cs="Arial"/>
                <w:sz w:val="20"/>
                <w:szCs w:val="20"/>
              </w:rPr>
              <w:t>2</w:t>
            </w:r>
            <w:r>
              <w:rPr>
                <w:rFonts w:eastAsia="Verdana" w:cs="Arial"/>
                <w:sz w:val="20"/>
                <w:szCs w:val="20"/>
              </w:rPr>
              <w:t xml:space="preserve"> élèves sous la cible)</w:t>
            </w:r>
          </w:p>
          <w:p w14:paraId="59105CAA" w14:textId="77777777" w:rsidR="00256F29" w:rsidRPr="00AB11BE" w:rsidRDefault="00256F29" w:rsidP="00C157A5">
            <w:pPr>
              <w:spacing w:line="276" w:lineRule="auto"/>
              <w:rPr>
                <w:rFonts w:eastAsia="Verdana" w:cs="Arial"/>
                <w:b/>
                <w:bCs/>
                <w:sz w:val="12"/>
                <w:szCs w:val="12"/>
                <w:highlight w:val="yellow"/>
              </w:rPr>
            </w:pPr>
          </w:p>
          <w:p w14:paraId="44F5E103" w14:textId="72664921" w:rsidR="006A6367" w:rsidRPr="00E17780" w:rsidRDefault="006A6367" w:rsidP="00C157A5">
            <w:pPr>
              <w:spacing w:line="276" w:lineRule="auto"/>
              <w:rPr>
                <w:rFonts w:eastAsia="Verdana" w:cs="Arial"/>
                <w:sz w:val="20"/>
                <w:szCs w:val="20"/>
              </w:rPr>
            </w:pPr>
            <w:r w:rsidRPr="004C4906">
              <w:rPr>
                <w:rFonts w:eastAsia="Verdana" w:cs="Arial"/>
                <w:b/>
                <w:bCs/>
                <w:sz w:val="16"/>
                <w:szCs w:val="16"/>
                <w:highlight w:val="yellow"/>
              </w:rPr>
              <w:t>C</w:t>
            </w:r>
            <w:r w:rsidRPr="004C4906">
              <w:rPr>
                <w:rFonts w:eastAsia="Verdana"/>
                <w:sz w:val="16"/>
                <w:szCs w:val="16"/>
                <w:highlight w:val="yellow"/>
              </w:rPr>
              <w:t>ible du conseil</w:t>
            </w:r>
            <w:r w:rsidR="00753BA2" w:rsidRPr="004C4906">
              <w:rPr>
                <w:rFonts w:eastAsia="Verdana"/>
                <w:sz w:val="16"/>
                <w:szCs w:val="16"/>
                <w:highlight w:val="yellow"/>
              </w:rPr>
              <w:t xml:space="preserve"> : </w:t>
            </w:r>
            <w:r w:rsidRPr="004C4906">
              <w:rPr>
                <w:rFonts w:eastAsia="Verdana"/>
                <w:sz w:val="16"/>
                <w:szCs w:val="16"/>
                <w:highlight w:val="yellow"/>
              </w:rPr>
              <w:t>lecture 9</w:t>
            </w:r>
            <w:r w:rsidR="00524891" w:rsidRPr="004C4906">
              <w:rPr>
                <w:rFonts w:eastAsia="Verdana"/>
                <w:sz w:val="16"/>
                <w:szCs w:val="16"/>
                <w:highlight w:val="yellow"/>
              </w:rPr>
              <w:t>9</w:t>
            </w:r>
            <w:r w:rsidRPr="004C4906">
              <w:rPr>
                <w:rFonts w:eastAsia="Verdana"/>
                <w:sz w:val="16"/>
                <w:szCs w:val="16"/>
                <w:highlight w:val="yellow"/>
              </w:rPr>
              <w:t>%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59B56" w14:textId="276E2D1A" w:rsidR="009C1417" w:rsidRDefault="00D042F7" w:rsidP="00C157A5">
            <w:pPr>
              <w:spacing w:line="276" w:lineRule="auto"/>
              <w:rPr>
                <w:rFonts w:eastAsia="Verdana" w:cs="Arial"/>
                <w:sz w:val="20"/>
                <w:szCs w:val="20"/>
              </w:rPr>
            </w:pPr>
            <w:r w:rsidRPr="00E17780">
              <w:rPr>
                <w:rFonts w:eastAsia="Verdana" w:cs="Arial"/>
                <w:sz w:val="20"/>
                <w:szCs w:val="20"/>
              </w:rPr>
              <w:t xml:space="preserve">D’ici la fin juin 2025, </w:t>
            </w:r>
            <w:r w:rsidR="0022289A" w:rsidRPr="00F041E4">
              <w:rPr>
                <w:rFonts w:eastAsia="Verdana" w:cs="Arial"/>
                <w:b/>
                <w:bCs/>
                <w:color w:val="FF0000"/>
              </w:rPr>
              <w:t>92</w:t>
            </w:r>
            <w:r w:rsidRPr="00F041E4">
              <w:rPr>
                <w:rFonts w:eastAsia="Verdana" w:cs="Arial"/>
                <w:b/>
                <w:bCs/>
                <w:color w:val="FF0000"/>
                <w:shd w:val="clear" w:color="auto" w:fill="FFFFFF" w:themeFill="background1"/>
              </w:rPr>
              <w:t>%</w:t>
            </w:r>
            <w:r w:rsidRPr="00335A0D">
              <w:rPr>
                <w:rFonts w:eastAsia="Verdana" w:cs="Arial"/>
                <w:color w:val="FF0000"/>
                <w:sz w:val="20"/>
                <w:szCs w:val="20"/>
              </w:rPr>
              <w:t xml:space="preserve"> </w:t>
            </w:r>
            <w:r w:rsidRPr="00E17780">
              <w:rPr>
                <w:rFonts w:eastAsia="Verdana" w:cs="Arial"/>
                <w:sz w:val="20"/>
                <w:szCs w:val="20"/>
              </w:rPr>
              <w:t>des élèves de 3</w:t>
            </w:r>
            <w:r w:rsidRPr="00E17780">
              <w:rPr>
                <w:rFonts w:eastAsia="Verdana" w:cs="Arial"/>
                <w:sz w:val="20"/>
                <w:szCs w:val="20"/>
                <w:vertAlign w:val="superscript"/>
              </w:rPr>
              <w:t>e</w:t>
            </w:r>
            <w:r w:rsidRPr="00E17780">
              <w:rPr>
                <w:rFonts w:eastAsia="Verdana" w:cs="Arial"/>
                <w:sz w:val="20"/>
                <w:szCs w:val="20"/>
              </w:rPr>
              <w:t xml:space="preserve"> année obtiendront un niveau de rendement supérieur ou égal à la norme provinciale en </w:t>
            </w:r>
            <w:r w:rsidRPr="00256F29">
              <w:rPr>
                <w:rFonts w:eastAsia="Verdana" w:cs="Arial"/>
                <w:b/>
                <w:bCs/>
                <w:sz w:val="20"/>
                <w:szCs w:val="20"/>
              </w:rPr>
              <w:t>écriture</w:t>
            </w:r>
            <w:r w:rsidRPr="00E17780">
              <w:rPr>
                <w:rFonts w:eastAsia="Verdana" w:cs="Arial"/>
                <w:sz w:val="20"/>
                <w:szCs w:val="20"/>
              </w:rPr>
              <w:t xml:space="preserve"> au test de </w:t>
            </w:r>
            <w:r w:rsidRPr="00E17780">
              <w:rPr>
                <w:rFonts w:eastAsia="Verdana" w:cs="Arial"/>
                <w:b/>
                <w:bCs/>
                <w:sz w:val="20"/>
                <w:szCs w:val="20"/>
              </w:rPr>
              <w:t>l’OQRE</w:t>
            </w:r>
            <w:r w:rsidRPr="00E17780">
              <w:rPr>
                <w:rFonts w:eastAsia="Verdana" w:cs="Arial"/>
                <w:sz w:val="20"/>
                <w:szCs w:val="20"/>
              </w:rPr>
              <w:t xml:space="preserve"> du cycle primaire.</w:t>
            </w:r>
            <w:r w:rsidR="00FE7FB3">
              <w:rPr>
                <w:rFonts w:eastAsia="Verdana" w:cs="Arial"/>
                <w:sz w:val="20"/>
                <w:szCs w:val="20"/>
              </w:rPr>
              <w:t xml:space="preserve"> </w:t>
            </w:r>
            <w:r w:rsidR="0022289A">
              <w:rPr>
                <w:rFonts w:eastAsia="Verdana" w:cs="Arial"/>
                <w:sz w:val="20"/>
                <w:szCs w:val="20"/>
              </w:rPr>
              <w:t>(*4 élèves sous la cible)</w:t>
            </w:r>
          </w:p>
          <w:p w14:paraId="02C9F244" w14:textId="77777777" w:rsidR="00AB11BE" w:rsidRDefault="00AB11BE" w:rsidP="00C157A5">
            <w:pPr>
              <w:spacing w:line="276" w:lineRule="auto"/>
              <w:rPr>
                <w:rFonts w:eastAsia="Verdana" w:cs="Arial"/>
                <w:b/>
                <w:bCs/>
                <w:sz w:val="16"/>
                <w:szCs w:val="16"/>
                <w:highlight w:val="yellow"/>
              </w:rPr>
            </w:pPr>
          </w:p>
          <w:p w14:paraId="713E9ABD" w14:textId="1E88D7C2" w:rsidR="00524891" w:rsidRPr="0022289A" w:rsidRDefault="00524891" w:rsidP="00C157A5">
            <w:pPr>
              <w:spacing w:line="276" w:lineRule="auto"/>
              <w:rPr>
                <w:rFonts w:eastAsia="Verdana" w:cs="Arial"/>
                <w:sz w:val="20"/>
                <w:szCs w:val="20"/>
              </w:rPr>
            </w:pPr>
            <w:r w:rsidRPr="002A03C0">
              <w:rPr>
                <w:rFonts w:eastAsia="Verdana" w:cs="Arial"/>
                <w:b/>
                <w:bCs/>
                <w:sz w:val="16"/>
                <w:szCs w:val="16"/>
                <w:highlight w:val="yellow"/>
              </w:rPr>
              <w:t>C</w:t>
            </w:r>
            <w:r w:rsidRPr="002A03C0">
              <w:rPr>
                <w:rFonts w:eastAsia="Verdana"/>
                <w:sz w:val="16"/>
                <w:szCs w:val="16"/>
                <w:highlight w:val="yellow"/>
              </w:rPr>
              <w:t>ible du conseil</w:t>
            </w:r>
            <w:r w:rsidR="00753BA2" w:rsidRPr="002A03C0">
              <w:rPr>
                <w:rFonts w:eastAsia="Verdana"/>
                <w:sz w:val="16"/>
                <w:szCs w:val="16"/>
                <w:highlight w:val="yellow"/>
              </w:rPr>
              <w:t xml:space="preserve"> : </w:t>
            </w:r>
            <w:r w:rsidR="000B523D" w:rsidRPr="002A03C0">
              <w:rPr>
                <w:rFonts w:eastAsia="Verdana"/>
                <w:sz w:val="16"/>
                <w:szCs w:val="16"/>
                <w:highlight w:val="yellow"/>
              </w:rPr>
              <w:t>écriture</w:t>
            </w:r>
            <w:r w:rsidRPr="002A03C0">
              <w:rPr>
                <w:rFonts w:eastAsia="Verdana"/>
                <w:sz w:val="16"/>
                <w:szCs w:val="16"/>
                <w:highlight w:val="yellow"/>
              </w:rPr>
              <w:t xml:space="preserve"> </w:t>
            </w:r>
            <w:r w:rsidR="00A439BF" w:rsidRPr="002A03C0">
              <w:rPr>
                <w:rFonts w:eastAsia="Verdana"/>
                <w:sz w:val="16"/>
                <w:szCs w:val="16"/>
                <w:highlight w:val="yellow"/>
              </w:rPr>
              <w:t>78</w:t>
            </w:r>
            <w:r w:rsidRPr="002A03C0">
              <w:rPr>
                <w:rFonts w:eastAsia="Verdana"/>
                <w:sz w:val="16"/>
                <w:szCs w:val="16"/>
                <w:highlight w:val="yellow"/>
              </w:rPr>
              <w:t>%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02CBD3" w14:textId="0D6A664D" w:rsidR="00227FBB" w:rsidRDefault="00D042F7" w:rsidP="00C157A5">
            <w:pPr>
              <w:spacing w:line="276" w:lineRule="auto"/>
              <w:rPr>
                <w:rFonts w:eastAsia="Verdana" w:cs="Arial"/>
                <w:sz w:val="20"/>
                <w:szCs w:val="20"/>
              </w:rPr>
            </w:pPr>
            <w:r w:rsidRPr="00E17780">
              <w:rPr>
                <w:rFonts w:eastAsia="Verdana" w:cs="Arial"/>
                <w:sz w:val="20"/>
                <w:szCs w:val="20"/>
              </w:rPr>
              <w:t xml:space="preserve">D’ici la fin juin </w:t>
            </w:r>
            <w:r w:rsidR="00221BD0" w:rsidRPr="00E17780">
              <w:rPr>
                <w:rFonts w:eastAsia="Verdana" w:cs="Arial"/>
                <w:sz w:val="20"/>
                <w:szCs w:val="20"/>
              </w:rPr>
              <w:t xml:space="preserve">2025, </w:t>
            </w:r>
            <w:r w:rsidR="00221BD0" w:rsidRPr="00F041E4">
              <w:rPr>
                <w:rFonts w:eastAsia="Verdana" w:cs="Arial"/>
                <w:b/>
                <w:bCs/>
                <w:color w:val="FF0000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  <w:r w:rsidR="00284C54">
              <w:rPr>
                <w:rFonts w:eastAsia="Verdana" w:cs="Arial"/>
                <w:b/>
                <w:bCs/>
                <w:color w:val="FF0000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Pr="00F041E4">
              <w:rPr>
                <w:rFonts w:eastAsia="Verdana" w:cs="Arial"/>
                <w:b/>
                <w:bCs/>
                <w:color w:val="FF0000"/>
              </w:rPr>
              <w:t>%</w:t>
            </w:r>
            <w:r w:rsidRPr="00E17780">
              <w:rPr>
                <w:rFonts w:eastAsia="Verdana" w:cs="Arial"/>
                <w:sz w:val="20"/>
                <w:szCs w:val="20"/>
              </w:rPr>
              <w:t xml:space="preserve"> des élèves de 6</w:t>
            </w:r>
            <w:r w:rsidRPr="00E17780">
              <w:rPr>
                <w:rFonts w:eastAsia="Verdana" w:cs="Arial"/>
                <w:sz w:val="20"/>
                <w:szCs w:val="20"/>
                <w:vertAlign w:val="superscript"/>
              </w:rPr>
              <w:t>e</w:t>
            </w:r>
            <w:r w:rsidRPr="00E17780">
              <w:rPr>
                <w:rFonts w:eastAsia="Verdana" w:cs="Arial"/>
                <w:sz w:val="20"/>
                <w:szCs w:val="20"/>
              </w:rPr>
              <w:t xml:space="preserve"> année obtiendront un niveau de rendement supérieur ou égal à la norme provinciale en </w:t>
            </w:r>
            <w:r w:rsidRPr="00256F29">
              <w:rPr>
                <w:rFonts w:eastAsia="Verdana" w:cs="Arial"/>
                <w:b/>
                <w:bCs/>
                <w:sz w:val="20"/>
                <w:szCs w:val="20"/>
              </w:rPr>
              <w:t>écriture</w:t>
            </w:r>
            <w:r w:rsidRPr="00E17780">
              <w:rPr>
                <w:rFonts w:eastAsia="Verdana" w:cs="Arial"/>
                <w:sz w:val="20"/>
                <w:szCs w:val="20"/>
              </w:rPr>
              <w:t xml:space="preserve"> au test de </w:t>
            </w:r>
            <w:r w:rsidRPr="00E17780">
              <w:rPr>
                <w:rFonts w:eastAsia="Verdana" w:cs="Arial"/>
                <w:b/>
                <w:bCs/>
                <w:sz w:val="20"/>
                <w:szCs w:val="20"/>
              </w:rPr>
              <w:t>l’OQRE</w:t>
            </w:r>
            <w:r w:rsidRPr="00E17780">
              <w:rPr>
                <w:rFonts w:eastAsia="Verdana" w:cs="Arial"/>
                <w:sz w:val="20"/>
                <w:szCs w:val="20"/>
              </w:rPr>
              <w:t xml:space="preserve"> du cycle moyen.</w:t>
            </w:r>
          </w:p>
          <w:p w14:paraId="0A9A30F8" w14:textId="41685BA6" w:rsidR="00AB11BE" w:rsidRPr="00612096" w:rsidRDefault="00AB11BE" w:rsidP="00C157A5">
            <w:pPr>
              <w:spacing w:line="276" w:lineRule="auto"/>
              <w:rPr>
                <w:rFonts w:eastAsia="Verdana" w:cs="Arial"/>
                <w:sz w:val="20"/>
                <w:szCs w:val="20"/>
              </w:rPr>
            </w:pPr>
            <w:r>
              <w:rPr>
                <w:rFonts w:eastAsia="Verdana" w:cs="Arial"/>
                <w:sz w:val="20"/>
                <w:szCs w:val="20"/>
              </w:rPr>
              <w:t>(*3 élèves sous la cible)</w:t>
            </w:r>
          </w:p>
          <w:p w14:paraId="4872AD11" w14:textId="77777777" w:rsidR="00256F29" w:rsidRDefault="00256F29" w:rsidP="00C157A5">
            <w:pPr>
              <w:spacing w:line="276" w:lineRule="auto"/>
              <w:rPr>
                <w:rFonts w:eastAsia="Verdana" w:cs="Arial"/>
                <w:b/>
                <w:bCs/>
                <w:sz w:val="16"/>
                <w:szCs w:val="16"/>
                <w:highlight w:val="yellow"/>
              </w:rPr>
            </w:pPr>
          </w:p>
          <w:p w14:paraId="2B5D78D0" w14:textId="51BFDC49" w:rsidR="009C1417" w:rsidRPr="00335A0D" w:rsidRDefault="009C1417" w:rsidP="00C157A5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2A03C0">
              <w:rPr>
                <w:rFonts w:eastAsia="Verdana" w:cs="Arial"/>
                <w:b/>
                <w:bCs/>
                <w:sz w:val="16"/>
                <w:szCs w:val="16"/>
                <w:highlight w:val="yellow"/>
              </w:rPr>
              <w:t>C</w:t>
            </w:r>
            <w:r w:rsidRPr="002A03C0">
              <w:rPr>
                <w:rFonts w:eastAsia="Verdana"/>
                <w:sz w:val="16"/>
                <w:szCs w:val="16"/>
                <w:highlight w:val="yellow"/>
              </w:rPr>
              <w:t>ible du conseil</w:t>
            </w:r>
            <w:r w:rsidR="00753BA2" w:rsidRPr="002A03C0">
              <w:rPr>
                <w:rFonts w:eastAsia="Verdana"/>
                <w:sz w:val="16"/>
                <w:szCs w:val="16"/>
                <w:highlight w:val="yellow"/>
              </w:rPr>
              <w:t xml:space="preserve">` : </w:t>
            </w:r>
            <w:r w:rsidRPr="002A03C0">
              <w:rPr>
                <w:rFonts w:eastAsia="Verdana"/>
                <w:sz w:val="16"/>
                <w:szCs w:val="16"/>
                <w:highlight w:val="yellow"/>
              </w:rPr>
              <w:t>écriture 89%</w:t>
            </w:r>
          </w:p>
        </w:tc>
      </w:tr>
      <w:tr w:rsidR="00C157A5" w:rsidRPr="00E17780" w14:paraId="1FFE0A32" w14:textId="77777777" w:rsidTr="000908BC">
        <w:trPr>
          <w:trHeight w:val="397"/>
        </w:trPr>
        <w:tc>
          <w:tcPr>
            <w:tcW w:w="18989" w:type="dxa"/>
            <w:gridSpan w:val="8"/>
            <w:shd w:val="clear" w:color="auto" w:fill="C00000"/>
            <w:vAlign w:val="center"/>
          </w:tcPr>
          <w:p w14:paraId="15CE2214" w14:textId="10D6D604" w:rsidR="00C157A5" w:rsidRPr="00E17780" w:rsidRDefault="00C157A5" w:rsidP="00C157A5">
            <w:pPr>
              <w:spacing w:line="276" w:lineRule="auto"/>
              <w:jc w:val="center"/>
              <w:rPr>
                <w:rFonts w:cs="Arial"/>
                <w:b/>
                <w:bCs/>
              </w:rPr>
            </w:pPr>
            <w:r w:rsidRPr="00E17780">
              <w:rPr>
                <w:rFonts w:cs="Arial"/>
                <w:b/>
                <w:bCs/>
                <w:color w:val="FFFFFF" w:themeColor="background1"/>
              </w:rPr>
              <w:t>Bulletin</w:t>
            </w:r>
          </w:p>
        </w:tc>
      </w:tr>
      <w:tr w:rsidR="00C157A5" w:rsidRPr="00E17780" w14:paraId="6B3BB88C" w14:textId="77777777" w:rsidTr="000908BC">
        <w:trPr>
          <w:trHeight w:val="20"/>
        </w:trPr>
        <w:tc>
          <w:tcPr>
            <w:tcW w:w="9493" w:type="dxa"/>
            <w:gridSpan w:val="4"/>
            <w:shd w:val="clear" w:color="auto" w:fill="E7E6E6" w:themeFill="background2"/>
            <w:vAlign w:val="center"/>
          </w:tcPr>
          <w:p w14:paraId="267EFEEC" w14:textId="77777777" w:rsidR="00C157A5" w:rsidRPr="00E17780" w:rsidRDefault="00C157A5" w:rsidP="00C157A5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17780">
              <w:rPr>
                <w:rFonts w:cs="Arial"/>
                <w:b/>
                <w:bCs/>
                <w:sz w:val="20"/>
                <w:szCs w:val="20"/>
              </w:rPr>
              <w:t>3</w:t>
            </w:r>
            <w:r w:rsidRPr="00E17780">
              <w:rPr>
                <w:rFonts w:cs="Arial"/>
                <w:b/>
                <w:bCs/>
                <w:sz w:val="20"/>
                <w:szCs w:val="20"/>
                <w:vertAlign w:val="superscript"/>
              </w:rPr>
              <w:t>e</w:t>
            </w:r>
            <w:r w:rsidRPr="00E17780">
              <w:rPr>
                <w:rFonts w:cs="Arial"/>
                <w:b/>
                <w:bCs/>
                <w:sz w:val="20"/>
                <w:szCs w:val="20"/>
              </w:rPr>
              <w:t xml:space="preserve"> année</w:t>
            </w:r>
          </w:p>
          <w:p w14:paraId="4A58A2C5" w14:textId="7F4FE17C" w:rsidR="000908BC" w:rsidRPr="00E17780" w:rsidRDefault="000908BC" w:rsidP="00C157A5">
            <w:pPr>
              <w:spacing w:line="276" w:lineRule="auto"/>
              <w:jc w:val="center"/>
              <w:rPr>
                <w:rFonts w:eastAsia="Verdana" w:cs="Arial"/>
                <w:sz w:val="8"/>
                <w:szCs w:val="8"/>
              </w:rPr>
            </w:pPr>
          </w:p>
        </w:tc>
        <w:tc>
          <w:tcPr>
            <w:tcW w:w="9496" w:type="dxa"/>
            <w:gridSpan w:val="4"/>
            <w:shd w:val="clear" w:color="auto" w:fill="D0CECE" w:themeFill="background2" w:themeFillShade="E6"/>
            <w:vAlign w:val="center"/>
          </w:tcPr>
          <w:p w14:paraId="6ADAE979" w14:textId="368A4C7B" w:rsidR="00C157A5" w:rsidRPr="00E17780" w:rsidRDefault="00C157A5" w:rsidP="00C157A5">
            <w:pPr>
              <w:spacing w:line="276" w:lineRule="auto"/>
              <w:jc w:val="center"/>
              <w:rPr>
                <w:rFonts w:eastAsia="Verdana" w:cs="Arial"/>
                <w:sz w:val="20"/>
                <w:szCs w:val="20"/>
              </w:rPr>
            </w:pPr>
            <w:r w:rsidRPr="00E17780">
              <w:rPr>
                <w:rFonts w:cs="Arial"/>
                <w:b/>
                <w:bCs/>
                <w:sz w:val="20"/>
                <w:szCs w:val="20"/>
              </w:rPr>
              <w:t>6</w:t>
            </w:r>
            <w:r w:rsidRPr="00E17780">
              <w:rPr>
                <w:rFonts w:cs="Arial"/>
                <w:b/>
                <w:bCs/>
                <w:sz w:val="20"/>
                <w:szCs w:val="20"/>
                <w:vertAlign w:val="superscript"/>
              </w:rPr>
              <w:t>e</w:t>
            </w:r>
            <w:r w:rsidRPr="00E17780">
              <w:rPr>
                <w:rFonts w:cs="Arial"/>
                <w:b/>
                <w:bCs/>
                <w:sz w:val="20"/>
                <w:szCs w:val="20"/>
              </w:rPr>
              <w:t xml:space="preserve"> année</w:t>
            </w:r>
          </w:p>
        </w:tc>
      </w:tr>
      <w:tr w:rsidR="00C157A5" w:rsidRPr="00E17780" w14:paraId="0C8830B6" w14:textId="77777777" w:rsidTr="00FD5374">
        <w:trPr>
          <w:trHeight w:val="2414"/>
        </w:trPr>
        <w:tc>
          <w:tcPr>
            <w:tcW w:w="3161" w:type="dxa"/>
            <w:shd w:val="clear" w:color="auto" w:fill="auto"/>
          </w:tcPr>
          <w:p w14:paraId="14AA404F" w14:textId="5CC05ABC" w:rsidR="00C157A5" w:rsidRDefault="00951E2E" w:rsidP="00C157A5">
            <w:pPr>
              <w:spacing w:line="276" w:lineRule="auto"/>
              <w:rPr>
                <w:rStyle w:val="normaltextrun"/>
                <w:rFonts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F041E4">
              <w:rPr>
                <w:rFonts w:eastAsia="Verdana" w:cs="Arial"/>
                <w:b/>
                <w:bCs/>
                <w:color w:val="FF0000"/>
              </w:rPr>
              <w:t>92</w:t>
            </w:r>
            <w:r w:rsidR="00AA0285" w:rsidRPr="00F041E4">
              <w:rPr>
                <w:rFonts w:eastAsia="Verdana" w:cs="Arial"/>
                <w:b/>
                <w:bCs/>
                <w:color w:val="FF0000"/>
              </w:rPr>
              <w:t>%</w:t>
            </w:r>
            <w:r w:rsidR="00C157A5" w:rsidRPr="00F041E4">
              <w:rPr>
                <w:rStyle w:val="normaltextrun"/>
                <w:rFonts w:cs="Arial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="00C157A5" w:rsidRPr="00E17780">
              <w:rPr>
                <w:rStyle w:val="normaltextrun"/>
                <w:rFonts w:cs="Arial"/>
                <w:sz w:val="20"/>
                <w:szCs w:val="20"/>
                <w:shd w:val="clear" w:color="auto" w:fill="FFFFFF"/>
              </w:rPr>
              <w:t xml:space="preserve">des élèves </w:t>
            </w:r>
            <w:r w:rsidR="003616CD" w:rsidRPr="00E17780">
              <w:rPr>
                <w:rStyle w:val="normaltextrun"/>
                <w:rFonts w:cs="Arial"/>
                <w:sz w:val="20"/>
                <w:szCs w:val="20"/>
                <w:shd w:val="clear" w:color="auto" w:fill="FFFFFF"/>
              </w:rPr>
              <w:t>de 3</w:t>
            </w:r>
            <w:r w:rsidR="003616CD" w:rsidRPr="00E17780">
              <w:rPr>
                <w:rStyle w:val="normaltextrun"/>
                <w:rFonts w:cs="Arial"/>
                <w:sz w:val="20"/>
                <w:szCs w:val="20"/>
                <w:shd w:val="clear" w:color="auto" w:fill="FFFFFF"/>
                <w:vertAlign w:val="superscript"/>
              </w:rPr>
              <w:t>e</w:t>
            </w:r>
            <w:r w:rsidR="003616CD" w:rsidRPr="00E17780">
              <w:rPr>
                <w:rStyle w:val="normaltextrun"/>
                <w:rFonts w:cs="Arial"/>
                <w:sz w:val="20"/>
                <w:szCs w:val="20"/>
                <w:shd w:val="clear" w:color="auto" w:fill="FFFFFF"/>
              </w:rPr>
              <w:t xml:space="preserve"> </w:t>
            </w:r>
            <w:r w:rsidR="00E93EC0" w:rsidRPr="00E17780">
              <w:rPr>
                <w:rStyle w:val="normaltextrun"/>
                <w:rFonts w:cs="Arial"/>
                <w:sz w:val="20"/>
                <w:szCs w:val="20"/>
                <w:shd w:val="clear" w:color="auto" w:fill="FFFFFF"/>
              </w:rPr>
              <w:t xml:space="preserve">année </w:t>
            </w:r>
            <w:r w:rsidR="00C157A5" w:rsidRPr="00E17780">
              <w:rPr>
                <w:rStyle w:val="normaltextrun"/>
                <w:rFonts w:cs="Arial"/>
                <w:sz w:val="20"/>
                <w:szCs w:val="20"/>
                <w:shd w:val="clear" w:color="auto" w:fill="FFFFFF"/>
              </w:rPr>
              <w:t>progres</w:t>
            </w:r>
            <w:r w:rsidR="00C157A5" w:rsidRPr="00C07297">
              <w:rPr>
                <w:rStyle w:val="normaltextrun"/>
                <w:rFonts w:cs="Arial"/>
                <w:b/>
                <w:bCs/>
                <w:sz w:val="20"/>
                <w:szCs w:val="20"/>
                <w:shd w:val="clear" w:color="auto" w:fill="FFFFFF"/>
              </w:rPr>
              <w:t>se</w:t>
            </w:r>
            <w:r w:rsidR="00C07297" w:rsidRPr="00C07297">
              <w:rPr>
                <w:rStyle w:val="normaltextrun"/>
                <w:rFonts w:cs="Arial"/>
                <w:b/>
                <w:bCs/>
                <w:sz w:val="20"/>
                <w:szCs w:val="20"/>
                <w:shd w:val="clear" w:color="auto" w:fill="FFFFFF"/>
              </w:rPr>
              <w:t>n</w:t>
            </w:r>
            <w:r w:rsidR="00C157A5" w:rsidRPr="00C07297">
              <w:rPr>
                <w:rStyle w:val="normaltextrun"/>
                <w:rFonts w:cs="Arial"/>
                <w:b/>
                <w:bCs/>
                <w:sz w:val="20"/>
                <w:szCs w:val="20"/>
                <w:shd w:val="clear" w:color="auto" w:fill="FFFFFF"/>
              </w:rPr>
              <w:t>t</w:t>
            </w:r>
            <w:r w:rsidR="00C157A5" w:rsidRPr="00E17780">
              <w:rPr>
                <w:rStyle w:val="normaltextrun"/>
                <w:rFonts w:cs="Arial"/>
                <w:sz w:val="20"/>
                <w:szCs w:val="20"/>
                <w:shd w:val="clear" w:color="auto" w:fill="FFFFFF"/>
              </w:rPr>
              <w:t xml:space="preserve"> bien ou très bien en français au </w:t>
            </w:r>
            <w:r w:rsidR="00C157A5" w:rsidRPr="00E17780">
              <w:rPr>
                <w:rStyle w:val="normaltextrun"/>
                <w:rFonts w:cs="Arial"/>
                <w:b/>
                <w:bCs/>
                <w:sz w:val="20"/>
                <w:szCs w:val="20"/>
                <w:shd w:val="clear" w:color="auto" w:fill="FFFFFF"/>
              </w:rPr>
              <w:t>bulletin de progrès.</w:t>
            </w:r>
          </w:p>
          <w:p w14:paraId="4326895B" w14:textId="327A5196" w:rsidR="00BA09CD" w:rsidRPr="000B6EEC" w:rsidRDefault="00992519" w:rsidP="00C157A5">
            <w:pPr>
              <w:spacing w:line="276" w:lineRule="auto"/>
              <w:rPr>
                <w:rFonts w:cs="Arial"/>
                <w:b/>
                <w:bCs/>
              </w:rPr>
            </w:pPr>
            <w:r w:rsidRPr="000B6EEC">
              <w:rPr>
                <w:rFonts w:cs="Arial"/>
                <w:b/>
                <w:bCs/>
              </w:rPr>
              <w:t xml:space="preserve">PB et PTB : </w:t>
            </w:r>
            <w:r w:rsidR="000B6EEC" w:rsidRPr="000B6EEC">
              <w:rPr>
                <w:rFonts w:cs="Arial"/>
                <w:b/>
                <w:bCs/>
              </w:rPr>
              <w:t>91%</w:t>
            </w:r>
          </w:p>
          <w:p w14:paraId="6EA908E7" w14:textId="77777777" w:rsidR="00BA09CD" w:rsidRDefault="00DF3CAE" w:rsidP="00C157A5">
            <w:pPr>
              <w:spacing w:line="276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PAD : </w:t>
            </w:r>
            <w:r w:rsidR="00BA09CD">
              <w:rPr>
                <w:rFonts w:cs="Arial"/>
                <w:b/>
                <w:bCs/>
              </w:rPr>
              <w:t>5/54</w:t>
            </w:r>
            <w:r>
              <w:rPr>
                <w:rFonts w:cs="Arial"/>
                <w:b/>
                <w:bCs/>
              </w:rPr>
              <w:t xml:space="preserve"> (9%)</w:t>
            </w:r>
          </w:p>
          <w:p w14:paraId="105A5ED3" w14:textId="3B48CEA3" w:rsidR="005D123E" w:rsidRPr="005D123E" w:rsidRDefault="005D123E" w:rsidP="00C157A5">
            <w:pPr>
              <w:spacing w:line="276" w:lineRule="auto"/>
              <w:rPr>
                <w:rFonts w:cs="Arial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eastAsia="Verdana"/>
                <w:sz w:val="16"/>
                <w:szCs w:val="16"/>
                <w:highlight w:val="yellow"/>
              </w:rPr>
              <w:t>Moyenne</w:t>
            </w:r>
            <w:r w:rsidRPr="002A03C0">
              <w:rPr>
                <w:rFonts w:eastAsia="Verdana"/>
                <w:sz w:val="16"/>
                <w:szCs w:val="16"/>
                <w:highlight w:val="yellow"/>
              </w:rPr>
              <w:t xml:space="preserve"> du conseil </w:t>
            </w:r>
            <w:r w:rsidRPr="00A24CEB">
              <w:rPr>
                <w:rFonts w:eastAsia="Verdana"/>
                <w:sz w:val="16"/>
                <w:szCs w:val="16"/>
                <w:highlight w:val="yellow"/>
              </w:rPr>
              <w:t>:</w:t>
            </w:r>
            <w:r w:rsidR="00125E1F" w:rsidRPr="00A24CEB">
              <w:rPr>
                <w:rFonts w:eastAsia="Verdana"/>
                <w:sz w:val="16"/>
                <w:szCs w:val="16"/>
                <w:highlight w:val="yellow"/>
              </w:rPr>
              <w:t xml:space="preserve"> 84</w:t>
            </w:r>
            <w:r w:rsidR="00A24CEB" w:rsidRPr="00A24CEB">
              <w:rPr>
                <w:rFonts w:eastAsia="Verdana"/>
                <w:sz w:val="16"/>
                <w:szCs w:val="16"/>
                <w:highlight w:val="yellow"/>
              </w:rPr>
              <w:t>%</w:t>
            </w:r>
          </w:p>
        </w:tc>
        <w:tc>
          <w:tcPr>
            <w:tcW w:w="3165" w:type="dxa"/>
            <w:gridSpan w:val="2"/>
            <w:shd w:val="clear" w:color="auto" w:fill="auto"/>
          </w:tcPr>
          <w:p w14:paraId="75F48264" w14:textId="49E6FE5F" w:rsidR="00C157A5" w:rsidRPr="00E17780" w:rsidRDefault="00951E2E" w:rsidP="00C157A5">
            <w:pPr>
              <w:spacing w:line="276" w:lineRule="auto"/>
              <w:rPr>
                <w:rFonts w:eastAsia="Verdana" w:cs="Arial"/>
                <w:sz w:val="20"/>
                <w:szCs w:val="20"/>
              </w:rPr>
            </w:pPr>
            <w:r w:rsidRPr="00F041E4">
              <w:rPr>
                <w:rFonts w:eastAsia="Verdana" w:cs="Arial"/>
                <w:b/>
                <w:bCs/>
                <w:color w:val="FF0000"/>
              </w:rPr>
              <w:t>95</w:t>
            </w:r>
            <w:r w:rsidR="00AA0285" w:rsidRPr="00F041E4">
              <w:rPr>
                <w:rFonts w:eastAsia="Verdana" w:cs="Arial"/>
                <w:b/>
                <w:bCs/>
                <w:color w:val="FF0000"/>
              </w:rPr>
              <w:t>%</w:t>
            </w:r>
            <w:r w:rsidRPr="00F041E4">
              <w:rPr>
                <w:rFonts w:eastAsia="Verdana" w:cs="Arial"/>
                <w:b/>
                <w:bCs/>
                <w:color w:val="FF0000"/>
              </w:rPr>
              <w:t xml:space="preserve"> </w:t>
            </w:r>
            <w:r w:rsidR="00C157A5" w:rsidRPr="00E17780">
              <w:rPr>
                <w:rStyle w:val="normaltextrun"/>
                <w:rFonts w:cs="Arial"/>
                <w:sz w:val="20"/>
                <w:szCs w:val="20"/>
                <w:shd w:val="clear" w:color="auto" w:fill="FFFFFF"/>
              </w:rPr>
              <w:t>des élèves de 3</w:t>
            </w:r>
            <w:r w:rsidR="00C157A5" w:rsidRPr="00E17780">
              <w:rPr>
                <w:rStyle w:val="normaltextrun"/>
                <w:rFonts w:cs="Arial"/>
                <w:sz w:val="20"/>
                <w:szCs w:val="20"/>
                <w:shd w:val="clear" w:color="auto" w:fill="FFFFFF"/>
                <w:vertAlign w:val="superscript"/>
              </w:rPr>
              <w:t>e</w:t>
            </w:r>
            <w:r w:rsidR="00C157A5" w:rsidRPr="00E17780">
              <w:rPr>
                <w:rStyle w:val="normaltextrun"/>
                <w:rFonts w:cs="Arial"/>
                <w:sz w:val="20"/>
                <w:szCs w:val="20"/>
                <w:shd w:val="clear" w:color="auto" w:fill="FFFFFF"/>
              </w:rPr>
              <w:t xml:space="preserve"> année </w:t>
            </w:r>
            <w:r w:rsidR="00C157A5" w:rsidRPr="00E17780">
              <w:rPr>
                <w:rFonts w:eastAsia="Verdana" w:cs="Arial"/>
                <w:sz w:val="20"/>
                <w:szCs w:val="20"/>
              </w:rPr>
              <w:t>obtiendront</w:t>
            </w:r>
            <w:r w:rsidR="00C157A5" w:rsidRPr="00E17780">
              <w:rPr>
                <w:rStyle w:val="normaltextrun"/>
                <w:rFonts w:cs="Arial"/>
                <w:sz w:val="20"/>
                <w:szCs w:val="20"/>
                <w:shd w:val="clear" w:color="auto" w:fill="FFFFFF"/>
              </w:rPr>
              <w:t xml:space="preserve"> un niveau de </w:t>
            </w:r>
            <w:r w:rsidR="00C157A5" w:rsidRPr="00E17780">
              <w:rPr>
                <w:rFonts w:eastAsia="Verdana" w:cs="Arial"/>
                <w:sz w:val="20"/>
                <w:szCs w:val="20"/>
              </w:rPr>
              <w:t xml:space="preserve">rendement supérieur ou égal à la norme provinciale </w:t>
            </w:r>
            <w:r w:rsidR="00C157A5" w:rsidRPr="00E17780">
              <w:rPr>
                <w:rStyle w:val="normaltextrun"/>
                <w:rFonts w:cs="Arial"/>
                <w:sz w:val="20"/>
                <w:szCs w:val="20"/>
                <w:shd w:val="clear" w:color="auto" w:fill="FFFFFF"/>
              </w:rPr>
              <w:t xml:space="preserve">en français au </w:t>
            </w:r>
            <w:r w:rsidR="00C157A5" w:rsidRPr="00E17780">
              <w:rPr>
                <w:rStyle w:val="normaltextrun"/>
                <w:rFonts w:cs="Arial"/>
                <w:b/>
                <w:bCs/>
                <w:sz w:val="20"/>
                <w:szCs w:val="20"/>
                <w:shd w:val="clear" w:color="auto" w:fill="FFFFFF"/>
              </w:rPr>
              <w:t>bulletin de l’étape 1</w:t>
            </w:r>
          </w:p>
        </w:tc>
        <w:tc>
          <w:tcPr>
            <w:tcW w:w="3167" w:type="dxa"/>
            <w:shd w:val="clear" w:color="auto" w:fill="auto"/>
          </w:tcPr>
          <w:p w14:paraId="3A6C20C0" w14:textId="55BA0E3E" w:rsidR="00CA7B47" w:rsidRPr="00CA7B47" w:rsidRDefault="00C157A5" w:rsidP="00C157A5">
            <w:pPr>
              <w:spacing w:line="276" w:lineRule="auto"/>
              <w:rPr>
                <w:rStyle w:val="normaltextrun"/>
                <w:rFonts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E17780">
              <w:rPr>
                <w:rStyle w:val="normaltextrun"/>
                <w:rFonts w:cs="Arial"/>
                <w:sz w:val="20"/>
                <w:szCs w:val="20"/>
                <w:shd w:val="clear" w:color="auto" w:fill="FFFFFF"/>
              </w:rPr>
              <w:t>D’ici la fin juin 202</w:t>
            </w:r>
            <w:r w:rsidR="00E93EC0" w:rsidRPr="00E17780">
              <w:rPr>
                <w:rStyle w:val="normaltextrun"/>
                <w:rFonts w:cs="Arial"/>
                <w:sz w:val="20"/>
                <w:szCs w:val="20"/>
                <w:shd w:val="clear" w:color="auto" w:fill="FFFFFF"/>
              </w:rPr>
              <w:t>5</w:t>
            </w:r>
            <w:r w:rsidRPr="00E17780">
              <w:rPr>
                <w:rStyle w:val="normaltextrun"/>
                <w:rFonts w:cs="Arial"/>
                <w:sz w:val="20"/>
                <w:szCs w:val="20"/>
                <w:shd w:val="clear" w:color="auto" w:fill="FFFFFF"/>
              </w:rPr>
              <w:t xml:space="preserve">, </w:t>
            </w:r>
            <w:r w:rsidR="00951E2E" w:rsidRPr="00F041E4">
              <w:rPr>
                <w:rStyle w:val="normaltextrun"/>
                <w:rFonts w:cs="Arial"/>
                <w:b/>
                <w:bCs/>
                <w:color w:val="FF0000"/>
                <w:shd w:val="clear" w:color="auto" w:fill="FFFFFF"/>
              </w:rPr>
              <w:t>9</w:t>
            </w:r>
            <w:r w:rsidR="00951E2E" w:rsidRPr="00F041E4">
              <w:rPr>
                <w:rStyle w:val="normaltextrun"/>
                <w:b/>
                <w:bCs/>
                <w:color w:val="FF0000"/>
                <w:shd w:val="clear" w:color="auto" w:fill="FFFFFF"/>
              </w:rPr>
              <w:t>5</w:t>
            </w:r>
            <w:r w:rsidR="00AA0285" w:rsidRPr="00F041E4">
              <w:rPr>
                <w:rFonts w:eastAsia="Verdana" w:cs="Arial"/>
                <w:b/>
                <w:bCs/>
                <w:color w:val="FF0000"/>
              </w:rPr>
              <w:t>%</w:t>
            </w:r>
            <w:r w:rsidR="00951E2E" w:rsidRPr="00F041E4">
              <w:rPr>
                <w:rFonts w:eastAsia="Verdana" w:cs="Arial"/>
                <w:b/>
                <w:bCs/>
                <w:color w:val="FF0000"/>
              </w:rPr>
              <w:t xml:space="preserve"> </w:t>
            </w:r>
            <w:r w:rsidRPr="00E17780">
              <w:rPr>
                <w:rStyle w:val="normaltextrun"/>
                <w:rFonts w:cs="Arial"/>
                <w:sz w:val="20"/>
                <w:szCs w:val="20"/>
                <w:shd w:val="clear" w:color="auto" w:fill="FFFFFF"/>
              </w:rPr>
              <w:t>des élèves de 3</w:t>
            </w:r>
            <w:r w:rsidRPr="00E17780">
              <w:rPr>
                <w:rStyle w:val="normaltextrun"/>
                <w:rFonts w:cs="Arial"/>
                <w:sz w:val="20"/>
                <w:szCs w:val="20"/>
                <w:shd w:val="clear" w:color="auto" w:fill="FFFFFF"/>
                <w:vertAlign w:val="superscript"/>
              </w:rPr>
              <w:t>e</w:t>
            </w:r>
            <w:r w:rsidRPr="00E17780">
              <w:rPr>
                <w:rStyle w:val="normaltextrun"/>
                <w:rFonts w:cs="Arial"/>
                <w:sz w:val="20"/>
                <w:szCs w:val="20"/>
                <w:shd w:val="clear" w:color="auto" w:fill="FFFFFF"/>
              </w:rPr>
              <w:t xml:space="preserve"> année </w:t>
            </w:r>
            <w:r w:rsidRPr="00E17780">
              <w:rPr>
                <w:rFonts w:eastAsia="Verdana" w:cs="Arial"/>
                <w:sz w:val="20"/>
                <w:szCs w:val="20"/>
              </w:rPr>
              <w:t>obtiendront</w:t>
            </w:r>
            <w:r w:rsidRPr="00E17780">
              <w:rPr>
                <w:rStyle w:val="normaltextrun"/>
                <w:rFonts w:cs="Arial"/>
                <w:sz w:val="20"/>
                <w:szCs w:val="20"/>
                <w:shd w:val="clear" w:color="auto" w:fill="FFFFFF"/>
              </w:rPr>
              <w:t xml:space="preserve"> un niveau de </w:t>
            </w:r>
            <w:r w:rsidRPr="00E17780">
              <w:rPr>
                <w:rFonts w:eastAsia="Verdana" w:cs="Arial"/>
                <w:sz w:val="20"/>
                <w:szCs w:val="20"/>
              </w:rPr>
              <w:t>rendement supérieur ou égal à la norme provinciale en</w:t>
            </w:r>
            <w:r w:rsidRPr="00E17780">
              <w:rPr>
                <w:rStyle w:val="normaltextrun"/>
                <w:rFonts w:cs="Arial"/>
                <w:sz w:val="20"/>
                <w:szCs w:val="20"/>
                <w:shd w:val="clear" w:color="auto" w:fill="FFFFFF"/>
              </w:rPr>
              <w:t xml:space="preserve"> </w:t>
            </w:r>
            <w:r w:rsidR="003616CD" w:rsidRPr="00E17780">
              <w:rPr>
                <w:rStyle w:val="normaltextrun"/>
                <w:rFonts w:cs="Arial"/>
                <w:sz w:val="20"/>
                <w:szCs w:val="20"/>
                <w:shd w:val="clear" w:color="auto" w:fill="FFFFFF"/>
              </w:rPr>
              <w:t>français</w:t>
            </w:r>
            <w:r w:rsidRPr="00E17780">
              <w:rPr>
                <w:rStyle w:val="normaltextrun"/>
                <w:rFonts w:cs="Arial"/>
                <w:sz w:val="20"/>
                <w:szCs w:val="20"/>
                <w:shd w:val="clear" w:color="auto" w:fill="FFFFFF"/>
              </w:rPr>
              <w:t xml:space="preserve"> au </w:t>
            </w:r>
            <w:r w:rsidRPr="00E17780">
              <w:rPr>
                <w:rStyle w:val="normaltextrun"/>
                <w:rFonts w:cs="Arial"/>
                <w:b/>
                <w:bCs/>
                <w:sz w:val="20"/>
                <w:szCs w:val="20"/>
                <w:shd w:val="clear" w:color="auto" w:fill="FFFFFF"/>
              </w:rPr>
              <w:t>bulletin scolaire</w:t>
            </w:r>
            <w:r w:rsidR="002118B6">
              <w:rPr>
                <w:rStyle w:val="normaltextrun"/>
                <w:rFonts w:cs="Arial"/>
                <w:b/>
                <w:bCs/>
                <w:sz w:val="20"/>
                <w:szCs w:val="20"/>
                <w:shd w:val="clear" w:color="auto" w:fill="FFFFFF"/>
              </w:rPr>
              <w:t xml:space="preserve"> étape 2</w:t>
            </w:r>
          </w:p>
          <w:p w14:paraId="403B29F1" w14:textId="0D99A2B0" w:rsidR="00CA7B47" w:rsidRPr="00E17780" w:rsidRDefault="00CA7B47" w:rsidP="00CA7B47">
            <w:pPr>
              <w:spacing w:line="276" w:lineRule="auto"/>
              <w:rPr>
                <w:rFonts w:eastAsia="Verdana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39B389D6" w14:textId="00C40064" w:rsidR="00C157A5" w:rsidRDefault="00356111" w:rsidP="00C157A5">
            <w:pPr>
              <w:spacing w:line="276" w:lineRule="auto"/>
              <w:rPr>
                <w:rStyle w:val="normaltextrun"/>
                <w:rFonts w:cs="Arial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eastAsia="Verdana" w:cs="Arial"/>
                <w:b/>
                <w:bCs/>
                <w:color w:val="FF0000"/>
              </w:rPr>
              <w:t>69</w:t>
            </w:r>
            <w:r w:rsidR="003616CD" w:rsidRPr="00F041E4">
              <w:rPr>
                <w:rFonts w:eastAsia="Verdana" w:cs="Arial"/>
                <w:b/>
                <w:bCs/>
                <w:color w:val="FF0000"/>
              </w:rPr>
              <w:t>%</w:t>
            </w:r>
            <w:r w:rsidR="00C157A5" w:rsidRPr="00F041E4">
              <w:rPr>
                <w:rStyle w:val="normaltextrun"/>
                <w:rFonts w:cs="Arial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="00C157A5" w:rsidRPr="00E17780">
              <w:rPr>
                <w:rStyle w:val="normaltextrun"/>
                <w:rFonts w:cs="Arial"/>
                <w:sz w:val="20"/>
                <w:szCs w:val="20"/>
                <w:shd w:val="clear" w:color="auto" w:fill="FFFFFF"/>
              </w:rPr>
              <w:t xml:space="preserve">des élèves </w:t>
            </w:r>
            <w:r w:rsidR="00C57B7F" w:rsidRPr="00E17780">
              <w:rPr>
                <w:rStyle w:val="normaltextrun"/>
                <w:rFonts w:cs="Arial"/>
                <w:sz w:val="20"/>
                <w:szCs w:val="20"/>
                <w:shd w:val="clear" w:color="auto" w:fill="FFFFFF"/>
              </w:rPr>
              <w:t>de 6</w:t>
            </w:r>
            <w:r w:rsidR="00C57B7F" w:rsidRPr="00E17780">
              <w:rPr>
                <w:rStyle w:val="normaltextrun"/>
                <w:rFonts w:cs="Arial"/>
                <w:sz w:val="20"/>
                <w:szCs w:val="20"/>
                <w:shd w:val="clear" w:color="auto" w:fill="FFFFFF"/>
                <w:vertAlign w:val="superscript"/>
              </w:rPr>
              <w:t>e</w:t>
            </w:r>
            <w:r w:rsidR="00C57B7F" w:rsidRPr="00E17780">
              <w:rPr>
                <w:rStyle w:val="normaltextrun"/>
                <w:rFonts w:cs="Arial"/>
                <w:sz w:val="20"/>
                <w:szCs w:val="20"/>
                <w:shd w:val="clear" w:color="auto" w:fill="FFFFFF"/>
              </w:rPr>
              <w:t xml:space="preserve"> année </w:t>
            </w:r>
            <w:r w:rsidR="00C157A5" w:rsidRPr="00E17780">
              <w:rPr>
                <w:rStyle w:val="normaltextrun"/>
                <w:rFonts w:cs="Arial"/>
                <w:sz w:val="20"/>
                <w:szCs w:val="20"/>
                <w:shd w:val="clear" w:color="auto" w:fill="FFFFFF"/>
              </w:rPr>
              <w:t>progres</w:t>
            </w:r>
            <w:r w:rsidR="00C157A5" w:rsidRPr="00C07297">
              <w:rPr>
                <w:rStyle w:val="normaltextrun"/>
                <w:rFonts w:cs="Arial"/>
                <w:b/>
                <w:bCs/>
                <w:sz w:val="20"/>
                <w:szCs w:val="20"/>
                <w:shd w:val="clear" w:color="auto" w:fill="FFFFFF"/>
              </w:rPr>
              <w:t>se</w:t>
            </w:r>
            <w:r w:rsidR="00C07297" w:rsidRPr="00C07297">
              <w:rPr>
                <w:rStyle w:val="normaltextrun"/>
                <w:rFonts w:cs="Arial"/>
                <w:b/>
                <w:bCs/>
                <w:sz w:val="20"/>
                <w:szCs w:val="20"/>
                <w:shd w:val="clear" w:color="auto" w:fill="FFFFFF"/>
              </w:rPr>
              <w:t>nt</w:t>
            </w:r>
            <w:r w:rsidR="00C157A5" w:rsidRPr="00E17780">
              <w:rPr>
                <w:rStyle w:val="normaltextrun"/>
                <w:rFonts w:cs="Arial"/>
                <w:sz w:val="20"/>
                <w:szCs w:val="20"/>
                <w:shd w:val="clear" w:color="auto" w:fill="FFFFFF"/>
              </w:rPr>
              <w:t xml:space="preserve"> bien ou très bien en français au </w:t>
            </w:r>
            <w:r w:rsidR="00C157A5" w:rsidRPr="00E17780">
              <w:rPr>
                <w:rStyle w:val="normaltextrun"/>
                <w:rFonts w:cs="Arial"/>
                <w:b/>
                <w:bCs/>
                <w:sz w:val="20"/>
                <w:szCs w:val="20"/>
                <w:shd w:val="clear" w:color="auto" w:fill="FFFFFF"/>
              </w:rPr>
              <w:t>bulletin de progrès.</w:t>
            </w:r>
          </w:p>
          <w:p w14:paraId="3F6E9541" w14:textId="77777777" w:rsidR="002118B6" w:rsidRDefault="002118B6" w:rsidP="00C157A5">
            <w:pPr>
              <w:spacing w:line="276" w:lineRule="auto"/>
              <w:rPr>
                <w:rStyle w:val="normaltextrun"/>
                <w:rFonts w:cs="Arial"/>
                <w:b/>
                <w:bCs/>
                <w:sz w:val="20"/>
                <w:szCs w:val="20"/>
                <w:shd w:val="clear" w:color="auto" w:fill="FFFFFF"/>
              </w:rPr>
            </w:pPr>
          </w:p>
          <w:p w14:paraId="66B96B80" w14:textId="77777777" w:rsidR="002118B6" w:rsidRPr="0051073A" w:rsidRDefault="002118B6" w:rsidP="002118B6">
            <w:pPr>
              <w:spacing w:line="276" w:lineRule="auto"/>
              <w:rPr>
                <w:rStyle w:val="normaltextrun"/>
                <w:b/>
                <w:bCs/>
                <w:shd w:val="clear" w:color="auto" w:fill="FFFFFF"/>
              </w:rPr>
            </w:pPr>
            <w:r w:rsidRPr="0051073A">
              <w:rPr>
                <w:rStyle w:val="normaltextrun"/>
                <w:b/>
                <w:bCs/>
                <w:shd w:val="clear" w:color="auto" w:fill="FFFFFF"/>
              </w:rPr>
              <w:t xml:space="preserve">PB et PTB : </w:t>
            </w:r>
            <w:r w:rsidRPr="00C2192A">
              <w:rPr>
                <w:rStyle w:val="normaltextrun"/>
                <w:b/>
                <w:bCs/>
                <w:highlight w:val="yellow"/>
                <w:shd w:val="clear" w:color="auto" w:fill="FFFFFF"/>
              </w:rPr>
              <w:t>69%</w:t>
            </w:r>
          </w:p>
          <w:p w14:paraId="6A3AA42E" w14:textId="725DF1D4" w:rsidR="002118B6" w:rsidRDefault="002118B6" w:rsidP="002118B6">
            <w:pPr>
              <w:spacing w:line="276" w:lineRule="auto"/>
              <w:rPr>
                <w:rStyle w:val="normaltextrun"/>
                <w:b/>
                <w:bCs/>
                <w:shd w:val="clear" w:color="auto" w:fill="FFFFFF"/>
              </w:rPr>
            </w:pPr>
            <w:r w:rsidRPr="00BA399D">
              <w:rPr>
                <w:rStyle w:val="normaltextrun"/>
                <w:b/>
                <w:bCs/>
                <w:shd w:val="clear" w:color="auto" w:fill="FFFFFF"/>
              </w:rPr>
              <w:t>PAD : 16/51 (31%)</w:t>
            </w:r>
          </w:p>
          <w:p w14:paraId="38C4E6E1" w14:textId="01ACF18F" w:rsidR="000B3168" w:rsidRPr="00FD5374" w:rsidRDefault="00187094" w:rsidP="00C157A5">
            <w:pPr>
              <w:spacing w:line="276" w:lineRule="auto"/>
              <w:rPr>
                <w:rFonts w:cs="Arial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eastAsia="Verdana"/>
                <w:sz w:val="16"/>
                <w:szCs w:val="16"/>
                <w:highlight w:val="yellow"/>
              </w:rPr>
              <w:t>Moyenne</w:t>
            </w:r>
            <w:r w:rsidRPr="002A03C0">
              <w:rPr>
                <w:rFonts w:eastAsia="Verdana"/>
                <w:sz w:val="16"/>
                <w:szCs w:val="16"/>
                <w:highlight w:val="yellow"/>
              </w:rPr>
              <w:t xml:space="preserve"> du </w:t>
            </w:r>
            <w:r w:rsidRPr="00A24CEB">
              <w:rPr>
                <w:rFonts w:eastAsia="Verdana"/>
                <w:sz w:val="16"/>
                <w:szCs w:val="16"/>
                <w:highlight w:val="yellow"/>
              </w:rPr>
              <w:t>conseil :</w:t>
            </w:r>
            <w:r w:rsidR="00A24CEB" w:rsidRPr="00A24CEB">
              <w:rPr>
                <w:rFonts w:eastAsia="Verdana"/>
                <w:sz w:val="16"/>
                <w:szCs w:val="16"/>
                <w:highlight w:val="yellow"/>
              </w:rPr>
              <w:t xml:space="preserve"> </w:t>
            </w:r>
            <w:r w:rsidR="004E1DA6" w:rsidRPr="00A24CEB">
              <w:rPr>
                <w:rFonts w:eastAsia="Verdana"/>
                <w:sz w:val="16"/>
                <w:szCs w:val="16"/>
                <w:highlight w:val="yellow"/>
              </w:rPr>
              <w:t>91</w:t>
            </w:r>
            <w:r w:rsidR="00A24CEB" w:rsidRPr="00A24CEB">
              <w:rPr>
                <w:rFonts w:eastAsia="Verdana"/>
                <w:sz w:val="16"/>
                <w:szCs w:val="16"/>
                <w:highlight w:val="yellow"/>
              </w:rPr>
              <w:t>%</w:t>
            </w:r>
          </w:p>
        </w:tc>
        <w:tc>
          <w:tcPr>
            <w:tcW w:w="3212" w:type="dxa"/>
            <w:gridSpan w:val="2"/>
            <w:shd w:val="clear" w:color="auto" w:fill="auto"/>
          </w:tcPr>
          <w:p w14:paraId="47B77CB7" w14:textId="77777777" w:rsidR="00C157A5" w:rsidRDefault="007376F1" w:rsidP="00C157A5">
            <w:pPr>
              <w:spacing w:line="276" w:lineRule="auto"/>
              <w:rPr>
                <w:rStyle w:val="normaltextrun"/>
                <w:rFonts w:cs="Arial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eastAsia="Verdana" w:cs="Arial"/>
                <w:b/>
                <w:bCs/>
                <w:color w:val="FF0000"/>
              </w:rPr>
              <w:t>8</w:t>
            </w:r>
            <w:r w:rsidR="00F67B04">
              <w:rPr>
                <w:rFonts w:eastAsia="Verdana" w:cs="Arial"/>
                <w:b/>
                <w:bCs/>
                <w:color w:val="FF0000"/>
              </w:rPr>
              <w:t>0</w:t>
            </w:r>
            <w:r w:rsidR="003616CD" w:rsidRPr="00F041E4">
              <w:rPr>
                <w:rFonts w:eastAsia="Verdana" w:cs="Arial"/>
                <w:b/>
                <w:bCs/>
                <w:color w:val="FF0000"/>
              </w:rPr>
              <w:t>%</w:t>
            </w:r>
            <w:r w:rsidR="00C157A5" w:rsidRPr="00F041E4">
              <w:rPr>
                <w:rStyle w:val="normaltextrun"/>
                <w:rFonts w:cs="Arial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="00C157A5" w:rsidRPr="00E17780">
              <w:rPr>
                <w:rStyle w:val="normaltextrun"/>
                <w:rFonts w:cs="Arial"/>
                <w:sz w:val="20"/>
                <w:szCs w:val="20"/>
                <w:shd w:val="clear" w:color="auto" w:fill="FFFFFF"/>
              </w:rPr>
              <w:t>des élèves de 6</w:t>
            </w:r>
            <w:r w:rsidR="00C157A5" w:rsidRPr="00E17780">
              <w:rPr>
                <w:rStyle w:val="normaltextrun"/>
                <w:rFonts w:cs="Arial"/>
                <w:sz w:val="20"/>
                <w:szCs w:val="20"/>
                <w:shd w:val="clear" w:color="auto" w:fill="FFFFFF"/>
                <w:vertAlign w:val="superscript"/>
              </w:rPr>
              <w:t>e</w:t>
            </w:r>
            <w:r w:rsidR="00C157A5" w:rsidRPr="00E17780">
              <w:rPr>
                <w:rStyle w:val="normaltextrun"/>
                <w:rFonts w:cs="Arial"/>
                <w:sz w:val="20"/>
                <w:szCs w:val="20"/>
                <w:shd w:val="clear" w:color="auto" w:fill="FFFFFF"/>
              </w:rPr>
              <w:t xml:space="preserve"> année </w:t>
            </w:r>
            <w:r w:rsidR="00C157A5" w:rsidRPr="00E17780">
              <w:rPr>
                <w:rFonts w:eastAsia="Verdana" w:cs="Arial"/>
                <w:sz w:val="20"/>
                <w:szCs w:val="20"/>
              </w:rPr>
              <w:t>obtiendront</w:t>
            </w:r>
            <w:r w:rsidR="00C157A5" w:rsidRPr="00E17780">
              <w:rPr>
                <w:rStyle w:val="normaltextrun"/>
                <w:rFonts w:cs="Arial"/>
                <w:sz w:val="20"/>
                <w:szCs w:val="20"/>
                <w:shd w:val="clear" w:color="auto" w:fill="FFFFFF"/>
              </w:rPr>
              <w:t xml:space="preserve"> un niveau de </w:t>
            </w:r>
            <w:r w:rsidR="00C157A5" w:rsidRPr="00E17780">
              <w:rPr>
                <w:rFonts w:eastAsia="Verdana" w:cs="Arial"/>
                <w:sz w:val="20"/>
                <w:szCs w:val="20"/>
              </w:rPr>
              <w:t xml:space="preserve">rendement supérieur ou égal à la norme provinciale </w:t>
            </w:r>
            <w:r w:rsidR="00C157A5" w:rsidRPr="00E17780">
              <w:rPr>
                <w:rStyle w:val="normaltextrun"/>
                <w:rFonts w:cs="Arial"/>
                <w:sz w:val="20"/>
                <w:szCs w:val="20"/>
                <w:shd w:val="clear" w:color="auto" w:fill="FFFFFF"/>
              </w:rPr>
              <w:t xml:space="preserve">en français au </w:t>
            </w:r>
            <w:r w:rsidR="00C157A5" w:rsidRPr="00E17780">
              <w:rPr>
                <w:rStyle w:val="normaltextrun"/>
                <w:rFonts w:cs="Arial"/>
                <w:b/>
                <w:bCs/>
                <w:sz w:val="20"/>
                <w:szCs w:val="20"/>
                <w:shd w:val="clear" w:color="auto" w:fill="FFFFFF"/>
              </w:rPr>
              <w:t>bulletin de l’étape 1</w:t>
            </w:r>
          </w:p>
          <w:p w14:paraId="3BCC5032" w14:textId="77777777" w:rsidR="00986232" w:rsidRPr="00FD5374" w:rsidRDefault="00986232" w:rsidP="00C157A5">
            <w:pPr>
              <w:spacing w:line="276" w:lineRule="auto"/>
              <w:rPr>
                <w:rStyle w:val="normaltextrun"/>
                <w:sz w:val="16"/>
                <w:szCs w:val="16"/>
                <w:shd w:val="clear" w:color="auto" w:fill="FFFFFF"/>
              </w:rPr>
            </w:pPr>
          </w:p>
          <w:p w14:paraId="74DA27E4" w14:textId="76D9B40B" w:rsidR="00986232" w:rsidRPr="00E17780" w:rsidRDefault="00986232" w:rsidP="00C157A5">
            <w:pPr>
              <w:spacing w:line="276" w:lineRule="auto"/>
              <w:rPr>
                <w:rFonts w:eastAsia="Verdana" w:cs="Arial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shd w:val="clear" w:color="auto" w:fill="FFFFFF"/>
              </w:rPr>
              <w:t>(10 sous</w:t>
            </w:r>
            <w:r w:rsidR="00054A4E">
              <w:rPr>
                <w:rStyle w:val="normaltextrun"/>
                <w:sz w:val="20"/>
                <w:szCs w:val="20"/>
                <w:shd w:val="clear" w:color="auto" w:fill="FFFFFF"/>
              </w:rPr>
              <w:t xml:space="preserve"> la cible)</w:t>
            </w:r>
          </w:p>
        </w:tc>
        <w:tc>
          <w:tcPr>
            <w:tcW w:w="3166" w:type="dxa"/>
            <w:shd w:val="clear" w:color="auto" w:fill="auto"/>
          </w:tcPr>
          <w:p w14:paraId="28818997" w14:textId="2D3A26F2" w:rsidR="00C157A5" w:rsidRPr="00E17780" w:rsidRDefault="00C157A5" w:rsidP="00C157A5">
            <w:pPr>
              <w:spacing w:line="276" w:lineRule="auto"/>
              <w:rPr>
                <w:rFonts w:eastAsia="Verdana" w:cs="Arial"/>
                <w:sz w:val="20"/>
                <w:szCs w:val="20"/>
              </w:rPr>
            </w:pPr>
            <w:r w:rsidRPr="00E17780">
              <w:rPr>
                <w:rStyle w:val="normaltextrun"/>
                <w:rFonts w:cs="Arial"/>
                <w:sz w:val="20"/>
                <w:szCs w:val="20"/>
                <w:shd w:val="clear" w:color="auto" w:fill="FFFFFF"/>
              </w:rPr>
              <w:t>D’ici la fin juin 202</w:t>
            </w:r>
            <w:r w:rsidR="003616CD" w:rsidRPr="00E17780">
              <w:rPr>
                <w:rStyle w:val="normaltextrun"/>
                <w:rFonts w:cs="Arial"/>
                <w:sz w:val="20"/>
                <w:szCs w:val="20"/>
                <w:shd w:val="clear" w:color="auto" w:fill="FFFFFF"/>
              </w:rPr>
              <w:t>5</w:t>
            </w:r>
            <w:r w:rsidRPr="00E17780">
              <w:rPr>
                <w:rStyle w:val="normaltextrun"/>
                <w:rFonts w:cs="Arial"/>
                <w:sz w:val="20"/>
                <w:szCs w:val="20"/>
                <w:shd w:val="clear" w:color="auto" w:fill="FFFFFF"/>
              </w:rPr>
              <w:t xml:space="preserve">, </w:t>
            </w:r>
            <w:r w:rsidR="00284C54" w:rsidRPr="00284C54">
              <w:rPr>
                <w:rStyle w:val="normaltextrun"/>
                <w:rFonts w:cs="Arial"/>
                <w:b/>
                <w:bCs/>
                <w:color w:val="FF0000"/>
                <w:shd w:val="clear" w:color="auto" w:fill="FFFFFF"/>
              </w:rPr>
              <w:t>8</w:t>
            </w:r>
            <w:r w:rsidR="00C2192A" w:rsidRPr="00284C54">
              <w:rPr>
                <w:rStyle w:val="normaltextrun"/>
                <w:b/>
                <w:bCs/>
                <w:color w:val="FF0000"/>
                <w:shd w:val="clear" w:color="auto" w:fill="FFFFFF"/>
              </w:rPr>
              <w:t>5</w:t>
            </w:r>
            <w:r w:rsidR="003616CD" w:rsidRPr="00284C54">
              <w:rPr>
                <w:rFonts w:eastAsia="Verdana" w:cs="Arial"/>
                <w:b/>
                <w:bCs/>
                <w:color w:val="FF0000"/>
              </w:rPr>
              <w:t>%</w:t>
            </w:r>
            <w:r w:rsidRPr="00284C54">
              <w:rPr>
                <w:rStyle w:val="normaltextrun"/>
                <w:rFonts w:cs="Arial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E17780">
              <w:rPr>
                <w:rStyle w:val="normaltextrun"/>
                <w:rFonts w:cs="Arial"/>
                <w:sz w:val="20"/>
                <w:szCs w:val="20"/>
                <w:shd w:val="clear" w:color="auto" w:fill="FFFFFF"/>
              </w:rPr>
              <w:t>des élèves de 6</w:t>
            </w:r>
            <w:r w:rsidRPr="00E17780">
              <w:rPr>
                <w:rStyle w:val="normaltextrun"/>
                <w:rFonts w:cs="Arial"/>
                <w:sz w:val="20"/>
                <w:szCs w:val="20"/>
                <w:shd w:val="clear" w:color="auto" w:fill="FFFFFF"/>
                <w:vertAlign w:val="superscript"/>
              </w:rPr>
              <w:t>e</w:t>
            </w:r>
            <w:r w:rsidRPr="00E17780">
              <w:rPr>
                <w:rStyle w:val="normaltextrun"/>
                <w:rFonts w:cs="Arial"/>
                <w:sz w:val="20"/>
                <w:szCs w:val="20"/>
                <w:shd w:val="clear" w:color="auto" w:fill="FFFFFF"/>
              </w:rPr>
              <w:t xml:space="preserve"> année </w:t>
            </w:r>
            <w:r w:rsidRPr="00E17780">
              <w:rPr>
                <w:rFonts w:eastAsia="Verdana" w:cs="Arial"/>
                <w:sz w:val="20"/>
                <w:szCs w:val="20"/>
              </w:rPr>
              <w:t>obtiendront</w:t>
            </w:r>
            <w:r w:rsidRPr="00E17780">
              <w:rPr>
                <w:rStyle w:val="normaltextrun"/>
                <w:rFonts w:cs="Arial"/>
                <w:sz w:val="20"/>
                <w:szCs w:val="20"/>
                <w:shd w:val="clear" w:color="auto" w:fill="FFFFFF"/>
              </w:rPr>
              <w:t xml:space="preserve"> un niveau de </w:t>
            </w:r>
            <w:r w:rsidRPr="00E17780">
              <w:rPr>
                <w:rFonts w:eastAsia="Verdana" w:cs="Arial"/>
                <w:sz w:val="20"/>
                <w:szCs w:val="20"/>
              </w:rPr>
              <w:t>rendement supérieur ou égal à la norme provinciale en</w:t>
            </w:r>
            <w:r w:rsidRPr="00E17780">
              <w:rPr>
                <w:rStyle w:val="normaltextrun"/>
                <w:rFonts w:cs="Arial"/>
                <w:sz w:val="20"/>
                <w:szCs w:val="20"/>
                <w:shd w:val="clear" w:color="auto" w:fill="FFFFFF"/>
              </w:rPr>
              <w:t xml:space="preserve"> </w:t>
            </w:r>
            <w:r w:rsidR="003616CD" w:rsidRPr="00E17780">
              <w:rPr>
                <w:rStyle w:val="normaltextrun"/>
                <w:rFonts w:cs="Arial"/>
                <w:sz w:val="20"/>
                <w:szCs w:val="20"/>
                <w:shd w:val="clear" w:color="auto" w:fill="FFFFFF"/>
              </w:rPr>
              <w:t>français</w:t>
            </w:r>
            <w:r w:rsidRPr="00E17780">
              <w:rPr>
                <w:rStyle w:val="normaltextrun"/>
                <w:rFonts w:cs="Arial"/>
                <w:sz w:val="20"/>
                <w:szCs w:val="20"/>
                <w:shd w:val="clear" w:color="auto" w:fill="FFFFFF"/>
              </w:rPr>
              <w:t xml:space="preserve"> au </w:t>
            </w:r>
            <w:r w:rsidRPr="00E17780">
              <w:rPr>
                <w:rStyle w:val="normaltextrun"/>
                <w:rFonts w:cs="Arial"/>
                <w:b/>
                <w:bCs/>
                <w:sz w:val="20"/>
                <w:szCs w:val="20"/>
                <w:shd w:val="clear" w:color="auto" w:fill="FFFFFF"/>
              </w:rPr>
              <w:t>bulletin scolaire</w:t>
            </w:r>
            <w:r w:rsidR="002118B6">
              <w:rPr>
                <w:rStyle w:val="normaltextrun"/>
                <w:rFonts w:cs="Arial"/>
                <w:b/>
                <w:bCs/>
                <w:sz w:val="20"/>
                <w:szCs w:val="20"/>
                <w:shd w:val="clear" w:color="auto" w:fill="FFFFFF"/>
              </w:rPr>
              <w:t xml:space="preserve"> étape 2.</w:t>
            </w:r>
          </w:p>
        </w:tc>
      </w:tr>
      <w:tr w:rsidR="003616CD" w:rsidRPr="00E17780" w14:paraId="47C08886" w14:textId="77777777" w:rsidTr="000908BC">
        <w:trPr>
          <w:trHeight w:val="397"/>
        </w:trPr>
        <w:tc>
          <w:tcPr>
            <w:tcW w:w="18989" w:type="dxa"/>
            <w:gridSpan w:val="8"/>
            <w:shd w:val="clear" w:color="auto" w:fill="B4C6E7" w:themeFill="accent1" w:themeFillTint="66"/>
            <w:vAlign w:val="center"/>
          </w:tcPr>
          <w:p w14:paraId="1821121C" w14:textId="77777777" w:rsidR="003616CD" w:rsidRPr="00E17780" w:rsidRDefault="003616CD" w:rsidP="003616CD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E17780">
              <w:rPr>
                <w:rFonts w:cs="Arial"/>
                <w:b/>
                <w:bCs/>
                <w:sz w:val="20"/>
                <w:szCs w:val="20"/>
              </w:rPr>
              <w:t>Stratégies et interventions ciblées avec preuves à l’appui pour atteindre les cibles en littératie</w:t>
            </w:r>
          </w:p>
        </w:tc>
      </w:tr>
      <w:tr w:rsidR="003616CD" w:rsidRPr="00E17780" w14:paraId="6081D27E" w14:textId="77777777" w:rsidTr="00BB426F">
        <w:trPr>
          <w:trHeight w:val="5251"/>
        </w:trPr>
        <w:tc>
          <w:tcPr>
            <w:tcW w:w="9493" w:type="dxa"/>
            <w:gridSpan w:val="4"/>
          </w:tcPr>
          <w:p w14:paraId="6091B6BA" w14:textId="555AA711" w:rsidR="00D9518D" w:rsidRPr="00E57CB8" w:rsidRDefault="00DA067F" w:rsidP="00DA067F">
            <w:pPr>
              <w:rPr>
                <w:rFonts w:eastAsia="Verdana" w:cs="Verdana"/>
                <w:b/>
                <w:bCs/>
                <w:sz w:val="20"/>
                <w:szCs w:val="20"/>
              </w:rPr>
            </w:pPr>
            <w:r w:rsidRPr="00E57CB8">
              <w:rPr>
                <w:rFonts w:eastAsia="Verdana" w:cs="Verdana"/>
                <w:sz w:val="20"/>
                <w:szCs w:val="20"/>
              </w:rPr>
              <w:lastRenderedPageBreak/>
              <w:t xml:space="preserve">1. </w:t>
            </w:r>
            <w:r w:rsidR="00D9518D" w:rsidRPr="00E57CB8">
              <w:rPr>
                <w:rFonts w:eastAsia="Verdana" w:cs="Verdana"/>
                <w:sz w:val="20"/>
                <w:szCs w:val="20"/>
              </w:rPr>
              <w:t>Planification de l’évaluation et calibrage par niveau (</w:t>
            </w:r>
            <w:r w:rsidR="00D9518D" w:rsidRPr="00B124D3">
              <w:rPr>
                <w:rFonts w:eastAsia="Verdana" w:cs="Verdana"/>
                <w:b/>
                <w:bCs/>
                <w:sz w:val="20"/>
                <w:szCs w:val="20"/>
              </w:rPr>
              <w:t>RA,</w:t>
            </w:r>
            <w:r w:rsidR="00D9518D" w:rsidRPr="00E57CB8">
              <w:rPr>
                <w:rFonts w:eastAsia="Verdana" w:cs="Verdana"/>
                <w:sz w:val="20"/>
                <w:szCs w:val="20"/>
              </w:rPr>
              <w:t xml:space="preserve"> </w:t>
            </w:r>
            <w:r w:rsidR="00D9518D" w:rsidRPr="00E57CB8">
              <w:rPr>
                <w:rFonts w:eastAsia="Verdana" w:cs="Verdana"/>
                <w:b/>
                <w:bCs/>
                <w:sz w:val="20"/>
                <w:szCs w:val="20"/>
              </w:rPr>
              <w:t>grille d’évaluation adaptée</w:t>
            </w:r>
            <w:r w:rsidR="00D9518D" w:rsidRPr="00E57CB8">
              <w:rPr>
                <w:rFonts w:eastAsia="Verdana" w:cs="Verdana"/>
                <w:sz w:val="20"/>
                <w:szCs w:val="20"/>
              </w:rPr>
              <w:t xml:space="preserve">, CR, collecte de preuves, </w:t>
            </w:r>
            <w:r w:rsidR="00D9518D" w:rsidRPr="00E57CB8">
              <w:rPr>
                <w:rFonts w:eastAsia="Verdana" w:cs="Verdana"/>
                <w:b/>
                <w:bCs/>
                <w:sz w:val="20"/>
                <w:szCs w:val="20"/>
              </w:rPr>
              <w:t>rétroaction descriptive verbale et écrite).</w:t>
            </w:r>
          </w:p>
          <w:p w14:paraId="12332681" w14:textId="77777777" w:rsidR="00C91B47" w:rsidRPr="00E57CB8" w:rsidRDefault="00C91B47" w:rsidP="00D9518D">
            <w:pPr>
              <w:rPr>
                <w:rFonts w:eastAsia="Verdana" w:cs="Verdana"/>
                <w:b/>
                <w:bCs/>
                <w:sz w:val="16"/>
                <w:szCs w:val="16"/>
              </w:rPr>
            </w:pPr>
          </w:p>
          <w:p w14:paraId="1E2C38E4" w14:textId="2CBBE2C8" w:rsidR="00C91B47" w:rsidRPr="00E57CB8" w:rsidRDefault="00DA067F" w:rsidP="00D9518D">
            <w:pPr>
              <w:rPr>
                <w:rFonts w:eastAsia="Verdana" w:cs="Verdana"/>
                <w:sz w:val="20"/>
                <w:szCs w:val="20"/>
              </w:rPr>
            </w:pPr>
            <w:r w:rsidRPr="00E57CB8">
              <w:rPr>
                <w:rFonts w:eastAsia="Verdana" w:cs="Verdana"/>
                <w:sz w:val="20"/>
                <w:szCs w:val="20"/>
              </w:rPr>
              <w:t xml:space="preserve">2. </w:t>
            </w:r>
            <w:r w:rsidR="00C91B47" w:rsidRPr="00E57CB8">
              <w:rPr>
                <w:rFonts w:eastAsia="Verdana" w:cs="Verdana"/>
                <w:sz w:val="20"/>
                <w:szCs w:val="20"/>
              </w:rPr>
              <w:t xml:space="preserve">Intégration des </w:t>
            </w:r>
            <w:r w:rsidR="00C91B47" w:rsidRPr="00E57CB8">
              <w:rPr>
                <w:rFonts w:eastAsia="Verdana" w:cs="Verdana"/>
                <w:b/>
                <w:bCs/>
                <w:sz w:val="20"/>
                <w:szCs w:val="20"/>
              </w:rPr>
              <w:t xml:space="preserve">30 minutes d’enseignement explicite </w:t>
            </w:r>
            <w:r w:rsidR="003E6A02" w:rsidRPr="00E57CB8">
              <w:rPr>
                <w:rFonts w:eastAsia="Verdana" w:cs="Verdana"/>
                <w:b/>
                <w:bCs/>
                <w:sz w:val="20"/>
                <w:szCs w:val="20"/>
              </w:rPr>
              <w:t>(MÉO)</w:t>
            </w:r>
            <w:r w:rsidR="003E6A02" w:rsidRPr="00E57CB8">
              <w:rPr>
                <w:rFonts w:eastAsia="Verdana" w:cs="Verdana"/>
                <w:sz w:val="20"/>
                <w:szCs w:val="20"/>
              </w:rPr>
              <w:t xml:space="preserve"> par jour dans le cadre du cours de littératie.</w:t>
            </w:r>
          </w:p>
          <w:p w14:paraId="7C2FD7B7" w14:textId="77777777" w:rsidR="000056C5" w:rsidRPr="00E57CB8" w:rsidRDefault="000056C5" w:rsidP="00D9518D">
            <w:pPr>
              <w:rPr>
                <w:rFonts w:eastAsia="Verdana" w:cs="Verdana"/>
                <w:sz w:val="16"/>
                <w:szCs w:val="16"/>
              </w:rPr>
            </w:pPr>
          </w:p>
          <w:p w14:paraId="322C78B9" w14:textId="193FCCF0" w:rsidR="000056C5" w:rsidRPr="00E57CB8" w:rsidRDefault="000056C5" w:rsidP="00D9518D">
            <w:pPr>
              <w:rPr>
                <w:rFonts w:eastAsia="Verdana" w:cs="Verdana"/>
                <w:sz w:val="20"/>
                <w:szCs w:val="20"/>
              </w:rPr>
            </w:pPr>
            <w:r w:rsidRPr="00E57CB8">
              <w:rPr>
                <w:rFonts w:eastAsia="Verdana" w:cs="Verdana"/>
                <w:sz w:val="20"/>
                <w:szCs w:val="20"/>
              </w:rPr>
              <w:t>3. Écriture :</w:t>
            </w:r>
            <w:r w:rsidR="00CE2DCC" w:rsidRPr="00E57CB8">
              <w:rPr>
                <w:rFonts w:eastAsia="Verdana" w:cs="Verdana"/>
                <w:sz w:val="20"/>
                <w:szCs w:val="20"/>
              </w:rPr>
              <w:t xml:space="preserve"> </w:t>
            </w:r>
            <w:r w:rsidR="003B5AB8" w:rsidRPr="00E57CB8">
              <w:rPr>
                <w:rFonts w:eastAsia="Verdana" w:cs="Verdana"/>
                <w:sz w:val="20"/>
                <w:szCs w:val="20"/>
              </w:rPr>
              <w:t>Développer les idées à l’orale</w:t>
            </w:r>
            <w:r w:rsidR="007B249F" w:rsidRPr="00E57CB8">
              <w:rPr>
                <w:rFonts w:eastAsia="Verdana" w:cs="Verdana"/>
                <w:sz w:val="20"/>
                <w:szCs w:val="20"/>
              </w:rPr>
              <w:t xml:space="preserve"> (cercle de partages) à travers des contextes d’apprentissage (p.ex., unités à l’étude en études sociales</w:t>
            </w:r>
            <w:r w:rsidR="00AB7BC0" w:rsidRPr="00E57CB8">
              <w:rPr>
                <w:rFonts w:eastAsia="Verdana" w:cs="Verdana"/>
                <w:sz w:val="20"/>
                <w:szCs w:val="20"/>
              </w:rPr>
              <w:t xml:space="preserve">) </w:t>
            </w:r>
            <w:r w:rsidR="003B5AB8" w:rsidRPr="00E57CB8">
              <w:rPr>
                <w:rFonts w:eastAsia="Verdana" w:cs="Verdana"/>
                <w:sz w:val="20"/>
                <w:szCs w:val="20"/>
              </w:rPr>
              <w:t>avant de passer à la pré-écriture</w:t>
            </w:r>
            <w:r w:rsidR="00EB1847">
              <w:rPr>
                <w:rFonts w:eastAsia="Verdana" w:cs="Verdana"/>
                <w:sz w:val="20"/>
                <w:szCs w:val="20"/>
              </w:rPr>
              <w:t xml:space="preserve"> afin d’améliorer la mise en application des mots à l’étude.</w:t>
            </w:r>
          </w:p>
          <w:p w14:paraId="46E029F3" w14:textId="77777777" w:rsidR="00D9518D" w:rsidRPr="00E57CB8" w:rsidRDefault="00D9518D" w:rsidP="00D9518D">
            <w:pPr>
              <w:pStyle w:val="Sansinterligne"/>
              <w:rPr>
                <w:rFonts w:ascii="Verdana" w:hAnsi="Verdana" w:cs="Arial"/>
                <w:b/>
                <w:bCs/>
                <w:sz w:val="8"/>
                <w:szCs w:val="8"/>
              </w:rPr>
            </w:pPr>
          </w:p>
          <w:p w14:paraId="155E1F82" w14:textId="100586C1" w:rsidR="00D9518D" w:rsidRPr="00E57CB8" w:rsidRDefault="00DA067F" w:rsidP="00D9518D">
            <w:pPr>
              <w:pStyle w:val="Sansinterligne"/>
              <w:rPr>
                <w:rFonts w:ascii="Verdana" w:hAnsi="Verdana" w:cs="Arial"/>
                <w:sz w:val="20"/>
                <w:szCs w:val="20"/>
                <w:u w:val="single"/>
              </w:rPr>
            </w:pPr>
            <w:r w:rsidRPr="00E57CB8">
              <w:rPr>
                <w:rFonts w:ascii="Verdana" w:hAnsi="Verdana" w:cs="Arial"/>
                <w:sz w:val="20"/>
                <w:szCs w:val="20"/>
                <w:u w:val="single"/>
              </w:rPr>
              <w:t xml:space="preserve">4. </w:t>
            </w:r>
            <w:r w:rsidR="00D9518D" w:rsidRPr="00E57CB8">
              <w:rPr>
                <w:rFonts w:ascii="Verdana" w:hAnsi="Verdana" w:cs="Arial"/>
                <w:sz w:val="20"/>
                <w:szCs w:val="20"/>
                <w:u w:val="single"/>
              </w:rPr>
              <w:t>Lecture</w:t>
            </w:r>
            <w:r w:rsidR="00D9518D" w:rsidRPr="00E57CB8">
              <w:rPr>
                <w:rFonts w:ascii="Verdana" w:hAnsi="Verdana" w:cs="Arial"/>
                <w:sz w:val="20"/>
                <w:szCs w:val="20"/>
              </w:rPr>
              <w:t> :</w:t>
            </w:r>
            <w:r w:rsidR="00D9518D" w:rsidRPr="00E57CB8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Continuum de sons</w:t>
            </w:r>
            <w:r w:rsidR="00D9518D" w:rsidRPr="00E57CB8">
              <w:rPr>
                <w:rFonts w:ascii="Verdana" w:hAnsi="Verdana" w:cs="Arial"/>
                <w:sz w:val="20"/>
                <w:szCs w:val="20"/>
              </w:rPr>
              <w:t xml:space="preserve"> à enseigner explicitement par année d’étude</w:t>
            </w:r>
            <w:r w:rsidR="006E1DA6" w:rsidRPr="00E57CB8">
              <w:rPr>
                <w:rFonts w:ascii="Verdana" w:hAnsi="Verdana" w:cs="Arial"/>
                <w:sz w:val="20"/>
                <w:szCs w:val="20"/>
              </w:rPr>
              <w:t xml:space="preserve"> avec une p</w:t>
            </w:r>
            <w:r w:rsidR="00D9518D" w:rsidRPr="00E57CB8">
              <w:rPr>
                <w:rFonts w:ascii="Verdana" w:hAnsi="Verdana" w:cs="Arial"/>
                <w:sz w:val="20"/>
                <w:szCs w:val="20"/>
              </w:rPr>
              <w:t>lanification d’étape 1 et 2</w:t>
            </w:r>
            <w:r w:rsidR="006E1DA6" w:rsidRPr="00E57CB8">
              <w:rPr>
                <w:rFonts w:ascii="Verdana" w:hAnsi="Verdana" w:cs="Arial"/>
                <w:sz w:val="20"/>
                <w:szCs w:val="20"/>
              </w:rPr>
              <w:t>. *R</w:t>
            </w:r>
            <w:r w:rsidR="00D9518D" w:rsidRPr="00E57CB8">
              <w:rPr>
                <w:rFonts w:ascii="Verdana" w:hAnsi="Verdana" w:cs="Arial"/>
                <w:sz w:val="20"/>
                <w:szCs w:val="20"/>
              </w:rPr>
              <w:t xml:space="preserve">éférentiel harmonisé partagé </w:t>
            </w:r>
          </w:p>
          <w:p w14:paraId="3CEA4335" w14:textId="77777777" w:rsidR="006E1DA6" w:rsidRPr="00E57CB8" w:rsidRDefault="006E1DA6" w:rsidP="00D9518D">
            <w:pPr>
              <w:pStyle w:val="Sansinterligne"/>
              <w:rPr>
                <w:rFonts w:ascii="Verdana" w:hAnsi="Verdana" w:cs="Arial"/>
                <w:sz w:val="20"/>
                <w:szCs w:val="20"/>
              </w:rPr>
            </w:pPr>
          </w:p>
          <w:p w14:paraId="77703D6E" w14:textId="712916B3" w:rsidR="007C0678" w:rsidRPr="00E57CB8" w:rsidRDefault="007C0678" w:rsidP="007C0678">
            <w:pPr>
              <w:pStyle w:val="Sansinterligne"/>
              <w:rPr>
                <w:rFonts w:ascii="Verdana" w:hAnsi="Verdana" w:cs="Arial"/>
                <w:sz w:val="20"/>
                <w:szCs w:val="20"/>
              </w:rPr>
            </w:pPr>
            <w:r w:rsidRPr="00E57CB8">
              <w:rPr>
                <w:rFonts w:ascii="Verdana" w:hAnsi="Verdana" w:cs="Arial"/>
                <w:b/>
                <w:bCs/>
                <w:sz w:val="20"/>
                <w:szCs w:val="20"/>
              </w:rPr>
              <w:t>5. (1</w:t>
            </w:r>
            <w:r w:rsidRPr="00E57CB8">
              <w:rPr>
                <w:rFonts w:ascii="Verdana" w:hAnsi="Verdana" w:cs="Arial"/>
                <w:b/>
                <w:bCs/>
                <w:sz w:val="20"/>
                <w:szCs w:val="20"/>
                <w:vertAlign w:val="superscript"/>
              </w:rPr>
              <w:t>er</w:t>
            </w:r>
            <w:r w:rsidRPr="00E57CB8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à la 6</w:t>
            </w:r>
            <w:r w:rsidRPr="00E57CB8">
              <w:rPr>
                <w:rFonts w:ascii="Verdana" w:hAnsi="Verdana" w:cs="Arial"/>
                <w:b/>
                <w:bCs/>
                <w:sz w:val="20"/>
                <w:szCs w:val="20"/>
                <w:vertAlign w:val="superscript"/>
              </w:rPr>
              <w:t>e</w:t>
            </w:r>
            <w:r w:rsidRPr="00E57CB8">
              <w:rPr>
                <w:rFonts w:ascii="Verdana" w:hAnsi="Verdana" w:cs="Arial"/>
                <w:sz w:val="20"/>
                <w:szCs w:val="20"/>
              </w:rPr>
              <w:t xml:space="preserve">) : Occasions d’effectuer la </w:t>
            </w:r>
            <w:r w:rsidRPr="00E57CB8">
              <w:rPr>
                <w:rFonts w:ascii="Verdana" w:hAnsi="Verdana" w:cs="Arial"/>
                <w:b/>
                <w:bCs/>
                <w:sz w:val="20"/>
                <w:szCs w:val="20"/>
              </w:rPr>
              <w:t>lecture à voix haute et en collaboration</w:t>
            </w:r>
            <w:r w:rsidRPr="00E57CB8">
              <w:rPr>
                <w:rFonts w:ascii="Verdana" w:hAnsi="Verdana" w:cs="Arial"/>
                <w:sz w:val="20"/>
                <w:szCs w:val="20"/>
              </w:rPr>
              <w:t xml:space="preserve"> (p. ex., théâtre de lecteurs, la chaise de l’auteur, échanges de lecture</w:t>
            </w:r>
            <w:r w:rsidR="00E57CB8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="00977385">
              <w:rPr>
                <w:rFonts w:ascii="Verdana" w:hAnsi="Verdana" w:cs="Arial"/>
                <w:sz w:val="20"/>
                <w:szCs w:val="20"/>
              </w:rPr>
              <w:t>p</w:t>
            </w:r>
            <w:r w:rsidR="00E57CB8">
              <w:rPr>
                <w:rFonts w:ascii="Verdana" w:hAnsi="Verdana" w:cs="Arial"/>
                <w:sz w:val="20"/>
                <w:szCs w:val="20"/>
              </w:rPr>
              <w:t xml:space="preserve">roductions </w:t>
            </w:r>
            <w:r w:rsidR="00977385">
              <w:rPr>
                <w:rFonts w:ascii="Verdana" w:hAnsi="Verdana" w:cs="Arial"/>
                <w:sz w:val="20"/>
                <w:szCs w:val="20"/>
              </w:rPr>
              <w:t>écrites publiés</w:t>
            </w:r>
            <w:r w:rsidRPr="00E57CB8">
              <w:rPr>
                <w:rFonts w:ascii="Verdana" w:hAnsi="Verdana" w:cs="Arial"/>
                <w:sz w:val="20"/>
                <w:szCs w:val="20"/>
              </w:rPr>
              <w:t xml:space="preserve"> entre les niveaux).</w:t>
            </w:r>
          </w:p>
          <w:p w14:paraId="1CFF168F" w14:textId="77777777" w:rsidR="00D9518D" w:rsidRPr="00E57CB8" w:rsidRDefault="00D9518D" w:rsidP="00D9518D">
            <w:pPr>
              <w:pStyle w:val="Sansinterligne"/>
              <w:rPr>
                <w:rFonts w:ascii="Verdana" w:hAnsi="Verdana" w:cs="Arial"/>
                <w:b/>
                <w:bCs/>
                <w:sz w:val="8"/>
                <w:szCs w:val="8"/>
              </w:rPr>
            </w:pPr>
          </w:p>
          <w:p w14:paraId="16FC41B9" w14:textId="77777777" w:rsidR="00D9518D" w:rsidRPr="00E57CB8" w:rsidRDefault="00D9518D" w:rsidP="00D9518D">
            <w:pPr>
              <w:pStyle w:val="Sansinterligne"/>
              <w:rPr>
                <w:rFonts w:ascii="Verdana" w:eastAsia="Verdana" w:hAnsi="Verdana" w:cs="Arial"/>
                <w:sz w:val="8"/>
                <w:szCs w:val="8"/>
              </w:rPr>
            </w:pPr>
          </w:p>
          <w:p w14:paraId="66720F13" w14:textId="3D8E46A0" w:rsidR="00D9518D" w:rsidRPr="00E57CB8" w:rsidRDefault="00EB1847" w:rsidP="00D9518D">
            <w:pPr>
              <w:pStyle w:val="Sansinterligne"/>
              <w:rPr>
                <w:rFonts w:ascii="Verdana" w:eastAsia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6</w:t>
            </w:r>
            <w:r w:rsidR="00DA067F" w:rsidRPr="00E57CB8">
              <w:rPr>
                <w:rFonts w:ascii="Verdana" w:hAnsi="Verdana" w:cs="Arial"/>
                <w:b/>
                <w:bCs/>
                <w:sz w:val="20"/>
                <w:szCs w:val="20"/>
              </w:rPr>
              <w:t>.</w:t>
            </w:r>
            <w:r w:rsidR="00D9518D" w:rsidRPr="00E57CB8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(1</w:t>
            </w:r>
            <w:r w:rsidR="00D9518D" w:rsidRPr="00E57CB8">
              <w:rPr>
                <w:rFonts w:ascii="Verdana" w:hAnsi="Verdana" w:cs="Arial"/>
                <w:b/>
                <w:bCs/>
                <w:sz w:val="20"/>
                <w:szCs w:val="20"/>
                <w:vertAlign w:val="superscript"/>
              </w:rPr>
              <w:t>er</w:t>
            </w:r>
            <w:r w:rsidR="00D9518D" w:rsidRPr="00E57CB8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à</w:t>
            </w:r>
            <w:r w:rsidR="00E80E09" w:rsidRPr="00E57CB8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la 6</w:t>
            </w:r>
            <w:r w:rsidR="00E80E09" w:rsidRPr="00E57CB8">
              <w:rPr>
                <w:rFonts w:ascii="Verdana" w:hAnsi="Verdana" w:cs="Arial"/>
                <w:b/>
                <w:bCs/>
                <w:sz w:val="20"/>
                <w:szCs w:val="20"/>
                <w:vertAlign w:val="superscript"/>
              </w:rPr>
              <w:t>e</w:t>
            </w:r>
            <w:r w:rsidR="00E80E09" w:rsidRPr="00E57CB8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) </w:t>
            </w:r>
            <w:r w:rsidR="00D9518D" w:rsidRPr="00E57CB8">
              <w:rPr>
                <w:rFonts w:ascii="Verdana" w:hAnsi="Verdana" w:cs="Arial"/>
                <w:sz w:val="20"/>
                <w:szCs w:val="20"/>
              </w:rPr>
              <w:t xml:space="preserve">Étude répétée </w:t>
            </w:r>
            <w:r w:rsidR="004A7816" w:rsidRPr="00E57CB8">
              <w:rPr>
                <w:rFonts w:ascii="Verdana" w:hAnsi="Verdana" w:cs="Arial"/>
                <w:sz w:val="20"/>
                <w:szCs w:val="20"/>
              </w:rPr>
              <w:t xml:space="preserve">et réinvestie </w:t>
            </w:r>
            <w:r w:rsidR="00D9518D" w:rsidRPr="00E57CB8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de mots de vocabulaire à l’étude. </w:t>
            </w:r>
            <w:r w:rsidR="00D9518D" w:rsidRPr="00E57CB8">
              <w:rPr>
                <w:rFonts w:ascii="Verdana" w:hAnsi="Verdana" w:cs="Arial"/>
                <w:sz w:val="20"/>
                <w:szCs w:val="20"/>
              </w:rPr>
              <w:t>P. ex.,</w:t>
            </w:r>
            <w:r w:rsidR="00D9518D" w:rsidRPr="00E57CB8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r w:rsidR="00D9518D" w:rsidRPr="00E57CB8">
              <w:rPr>
                <w:rFonts w:ascii="Verdana" w:hAnsi="Verdana" w:cs="Arial"/>
                <w:sz w:val="20"/>
                <w:szCs w:val="20"/>
              </w:rPr>
              <w:t xml:space="preserve">mur de mots interactif, intégration des matières, liste de mots produits avec les élèves lors de la pré-écriture). </w:t>
            </w:r>
            <w:r w:rsidR="00D9518D" w:rsidRPr="00EB1847">
              <w:rPr>
                <w:rFonts w:ascii="Verdana" w:eastAsia="Verdana" w:hAnsi="Verdana" w:cs="Arial"/>
                <w:sz w:val="16"/>
                <w:szCs w:val="16"/>
                <w:highlight w:val="yellow"/>
              </w:rPr>
              <w:t>(visibilité dans la classe)</w:t>
            </w:r>
          </w:p>
          <w:p w14:paraId="40B946EF" w14:textId="77777777" w:rsidR="00D9518D" w:rsidRPr="00E57CB8" w:rsidRDefault="00D9518D" w:rsidP="00D9518D">
            <w:pPr>
              <w:pStyle w:val="Sansinterligne"/>
              <w:rPr>
                <w:rFonts w:ascii="Verdana" w:eastAsia="Verdana" w:hAnsi="Verdana" w:cs="Arial"/>
                <w:sz w:val="8"/>
                <w:szCs w:val="8"/>
              </w:rPr>
            </w:pPr>
          </w:p>
          <w:p w14:paraId="34F594DD" w14:textId="77777777" w:rsidR="00BB426F" w:rsidRDefault="00DA067F" w:rsidP="00EB1847">
            <w:pPr>
              <w:spacing w:line="276" w:lineRule="auto"/>
              <w:rPr>
                <w:rFonts w:eastAsia="Verdana" w:cs="Arial"/>
                <w:sz w:val="20"/>
                <w:szCs w:val="20"/>
              </w:rPr>
            </w:pPr>
            <w:r w:rsidRPr="00E57CB8">
              <w:rPr>
                <w:rFonts w:eastAsia="Verdana" w:cs="Arial"/>
                <w:sz w:val="20"/>
                <w:szCs w:val="20"/>
              </w:rPr>
              <w:t xml:space="preserve">7. </w:t>
            </w:r>
            <w:r w:rsidR="00D9518D" w:rsidRPr="00E57CB8">
              <w:rPr>
                <w:rFonts w:eastAsia="Verdana" w:cs="Arial"/>
                <w:sz w:val="20"/>
                <w:szCs w:val="20"/>
              </w:rPr>
              <w:t>Assurer l’intégration des adaptations aux situations d’apprentissage pour les élèves bénéficiant d’un PEI</w:t>
            </w:r>
            <w:r w:rsidR="00BB426F">
              <w:rPr>
                <w:rFonts w:eastAsia="Verdana" w:cs="Arial"/>
                <w:sz w:val="20"/>
                <w:szCs w:val="20"/>
              </w:rPr>
              <w:t>.</w:t>
            </w:r>
          </w:p>
          <w:p w14:paraId="19D589E4" w14:textId="77777777" w:rsidR="007E6707" w:rsidRDefault="007E6707" w:rsidP="00EB1847">
            <w:pPr>
              <w:spacing w:line="276" w:lineRule="auto"/>
              <w:rPr>
                <w:rFonts w:eastAsia="Verdana" w:cs="Arial"/>
                <w:sz w:val="20"/>
                <w:szCs w:val="20"/>
              </w:rPr>
            </w:pPr>
          </w:p>
          <w:p w14:paraId="1636F522" w14:textId="77777777" w:rsidR="007E6707" w:rsidRDefault="007E6707" w:rsidP="00EB1847">
            <w:pPr>
              <w:spacing w:line="276" w:lineRule="auto"/>
              <w:rPr>
                <w:rFonts w:eastAsia="Verdana" w:cs="Arial"/>
                <w:sz w:val="20"/>
                <w:szCs w:val="20"/>
              </w:rPr>
            </w:pPr>
          </w:p>
          <w:p w14:paraId="6273C234" w14:textId="77777777" w:rsidR="007E6707" w:rsidRDefault="007E6707" w:rsidP="00EB1847">
            <w:pPr>
              <w:spacing w:line="276" w:lineRule="auto"/>
              <w:rPr>
                <w:rFonts w:eastAsia="Verdana" w:cs="Arial"/>
                <w:sz w:val="20"/>
                <w:szCs w:val="20"/>
              </w:rPr>
            </w:pPr>
          </w:p>
          <w:p w14:paraId="082B436A" w14:textId="77777777" w:rsidR="007E6707" w:rsidRDefault="007E6707" w:rsidP="00EB1847">
            <w:pPr>
              <w:spacing w:line="276" w:lineRule="auto"/>
              <w:rPr>
                <w:rFonts w:eastAsia="Verdana" w:cs="Arial"/>
                <w:sz w:val="20"/>
                <w:szCs w:val="20"/>
              </w:rPr>
            </w:pPr>
          </w:p>
          <w:p w14:paraId="081BE880" w14:textId="77777777" w:rsidR="007E6707" w:rsidRDefault="007E6707" w:rsidP="00EB1847">
            <w:pPr>
              <w:spacing w:line="276" w:lineRule="auto"/>
              <w:rPr>
                <w:rFonts w:eastAsia="Verdana" w:cs="Arial"/>
                <w:sz w:val="20"/>
                <w:szCs w:val="20"/>
              </w:rPr>
            </w:pPr>
          </w:p>
          <w:p w14:paraId="434117C4" w14:textId="77777777" w:rsidR="007E6707" w:rsidRDefault="007E6707" w:rsidP="00EB1847">
            <w:pPr>
              <w:spacing w:line="276" w:lineRule="auto"/>
              <w:rPr>
                <w:rFonts w:eastAsia="Verdana" w:cs="Arial"/>
                <w:sz w:val="20"/>
                <w:szCs w:val="20"/>
              </w:rPr>
            </w:pPr>
          </w:p>
          <w:p w14:paraId="429AFF8C" w14:textId="77777777" w:rsidR="007E6707" w:rsidRDefault="007E6707" w:rsidP="00EB1847">
            <w:pPr>
              <w:spacing w:line="276" w:lineRule="auto"/>
              <w:rPr>
                <w:rFonts w:eastAsia="Verdana" w:cs="Arial"/>
                <w:sz w:val="20"/>
                <w:szCs w:val="20"/>
              </w:rPr>
            </w:pPr>
          </w:p>
          <w:p w14:paraId="781551BB" w14:textId="77777777" w:rsidR="007E6707" w:rsidRDefault="007E6707" w:rsidP="00EB1847">
            <w:pPr>
              <w:spacing w:line="276" w:lineRule="auto"/>
              <w:rPr>
                <w:rFonts w:eastAsia="Verdana" w:cs="Arial"/>
                <w:sz w:val="20"/>
                <w:szCs w:val="20"/>
              </w:rPr>
            </w:pPr>
          </w:p>
          <w:p w14:paraId="00E04013" w14:textId="77777777" w:rsidR="007E6707" w:rsidRDefault="007E6707" w:rsidP="00EB1847">
            <w:pPr>
              <w:spacing w:line="276" w:lineRule="auto"/>
              <w:rPr>
                <w:rFonts w:eastAsia="Verdana" w:cs="Arial"/>
                <w:sz w:val="20"/>
                <w:szCs w:val="20"/>
              </w:rPr>
            </w:pPr>
          </w:p>
          <w:p w14:paraId="3D48DD82" w14:textId="77777777" w:rsidR="007E6707" w:rsidRDefault="007E6707" w:rsidP="00EB1847">
            <w:pPr>
              <w:spacing w:line="276" w:lineRule="auto"/>
              <w:rPr>
                <w:rFonts w:eastAsia="Verdana" w:cs="Arial"/>
                <w:sz w:val="20"/>
                <w:szCs w:val="20"/>
              </w:rPr>
            </w:pPr>
          </w:p>
          <w:p w14:paraId="0D71D35F" w14:textId="77777777" w:rsidR="007E6707" w:rsidRDefault="007E6707" w:rsidP="00EB1847">
            <w:pPr>
              <w:spacing w:line="276" w:lineRule="auto"/>
              <w:rPr>
                <w:rFonts w:eastAsia="Verdana" w:cs="Arial"/>
                <w:sz w:val="20"/>
                <w:szCs w:val="20"/>
              </w:rPr>
            </w:pPr>
          </w:p>
          <w:p w14:paraId="76E90199" w14:textId="77777777" w:rsidR="007E6707" w:rsidRDefault="007E6707" w:rsidP="00EB1847">
            <w:pPr>
              <w:spacing w:line="276" w:lineRule="auto"/>
              <w:rPr>
                <w:rFonts w:eastAsia="Verdana" w:cs="Arial"/>
                <w:sz w:val="20"/>
                <w:szCs w:val="20"/>
              </w:rPr>
            </w:pPr>
          </w:p>
          <w:p w14:paraId="6C0F6A0B" w14:textId="77777777" w:rsidR="007E6707" w:rsidRDefault="007E6707" w:rsidP="00EB1847">
            <w:pPr>
              <w:spacing w:line="276" w:lineRule="auto"/>
              <w:rPr>
                <w:rFonts w:eastAsia="Verdana" w:cs="Arial"/>
                <w:sz w:val="20"/>
                <w:szCs w:val="20"/>
              </w:rPr>
            </w:pPr>
          </w:p>
          <w:p w14:paraId="688FBF11" w14:textId="77777777" w:rsidR="007E6707" w:rsidRDefault="007E6707" w:rsidP="00EB1847">
            <w:pPr>
              <w:spacing w:line="276" w:lineRule="auto"/>
              <w:rPr>
                <w:rFonts w:eastAsia="Verdana" w:cs="Arial"/>
                <w:sz w:val="20"/>
                <w:szCs w:val="20"/>
              </w:rPr>
            </w:pPr>
          </w:p>
          <w:p w14:paraId="28F31D2A" w14:textId="26F368C8" w:rsidR="007E6707" w:rsidRPr="005C2D1E" w:rsidRDefault="007E6707" w:rsidP="00EB1847">
            <w:pPr>
              <w:spacing w:line="276" w:lineRule="auto"/>
              <w:rPr>
                <w:rFonts w:eastAsia="Verdana" w:cs="Arial"/>
                <w:sz w:val="20"/>
                <w:szCs w:val="20"/>
              </w:rPr>
            </w:pPr>
          </w:p>
        </w:tc>
        <w:tc>
          <w:tcPr>
            <w:tcW w:w="9496" w:type="dxa"/>
            <w:gridSpan w:val="4"/>
          </w:tcPr>
          <w:p w14:paraId="4811A568" w14:textId="74B85C3E" w:rsidR="00302F23" w:rsidRPr="00E57CB8" w:rsidRDefault="00DA067F" w:rsidP="00DA067F">
            <w:pPr>
              <w:rPr>
                <w:rFonts w:eastAsia="Verdana" w:cs="Verdana"/>
                <w:b/>
                <w:bCs/>
                <w:sz w:val="20"/>
                <w:szCs w:val="20"/>
              </w:rPr>
            </w:pPr>
            <w:r w:rsidRPr="00E57CB8">
              <w:rPr>
                <w:rFonts w:eastAsia="Verdana" w:cs="Verdana"/>
                <w:sz w:val="20"/>
                <w:szCs w:val="20"/>
              </w:rPr>
              <w:t xml:space="preserve">1. </w:t>
            </w:r>
            <w:r w:rsidR="00302F23" w:rsidRPr="00E57CB8">
              <w:rPr>
                <w:rFonts w:eastAsia="Verdana" w:cs="Verdana"/>
                <w:sz w:val="20"/>
                <w:szCs w:val="20"/>
              </w:rPr>
              <w:t>Planification de l’évaluation et calibrage par niveau (</w:t>
            </w:r>
            <w:r w:rsidR="00302F23" w:rsidRPr="00B124D3">
              <w:rPr>
                <w:rFonts w:eastAsia="Verdana" w:cs="Verdana"/>
                <w:b/>
                <w:bCs/>
                <w:sz w:val="20"/>
                <w:szCs w:val="20"/>
              </w:rPr>
              <w:t>RA,</w:t>
            </w:r>
            <w:r w:rsidR="00302F23" w:rsidRPr="00E57CB8">
              <w:rPr>
                <w:rFonts w:eastAsia="Verdana" w:cs="Verdana"/>
                <w:sz w:val="20"/>
                <w:szCs w:val="20"/>
              </w:rPr>
              <w:t xml:space="preserve"> </w:t>
            </w:r>
            <w:r w:rsidR="00302F23" w:rsidRPr="00E57CB8">
              <w:rPr>
                <w:rFonts w:eastAsia="Verdana" w:cs="Verdana"/>
                <w:b/>
                <w:bCs/>
                <w:sz w:val="20"/>
                <w:szCs w:val="20"/>
              </w:rPr>
              <w:t>grille d’évaluation adaptée</w:t>
            </w:r>
            <w:r w:rsidR="00302F23" w:rsidRPr="00E57CB8">
              <w:rPr>
                <w:rFonts w:eastAsia="Verdana" w:cs="Verdana"/>
                <w:sz w:val="20"/>
                <w:szCs w:val="20"/>
              </w:rPr>
              <w:t xml:space="preserve">, CR, collecte de preuves, </w:t>
            </w:r>
            <w:r w:rsidR="00302F23" w:rsidRPr="00E57CB8">
              <w:rPr>
                <w:rFonts w:eastAsia="Verdana" w:cs="Verdana"/>
                <w:b/>
                <w:bCs/>
                <w:sz w:val="20"/>
                <w:szCs w:val="20"/>
              </w:rPr>
              <w:t>rétroaction descriptive verbale et écrite).</w:t>
            </w:r>
          </w:p>
          <w:p w14:paraId="78DEB67D" w14:textId="77777777" w:rsidR="003E6A02" w:rsidRPr="00E57CB8" w:rsidRDefault="003E6A02" w:rsidP="00302F23">
            <w:pPr>
              <w:rPr>
                <w:rFonts w:eastAsia="Verdana" w:cs="Verdana"/>
                <w:b/>
                <w:bCs/>
                <w:sz w:val="16"/>
                <w:szCs w:val="16"/>
              </w:rPr>
            </w:pPr>
          </w:p>
          <w:p w14:paraId="5B79CD3E" w14:textId="771EEB2A" w:rsidR="003E6A02" w:rsidRPr="00E57CB8" w:rsidRDefault="00DA067F" w:rsidP="003E6A02">
            <w:pPr>
              <w:rPr>
                <w:rFonts w:eastAsia="Verdana" w:cs="Verdana"/>
                <w:sz w:val="20"/>
                <w:szCs w:val="20"/>
              </w:rPr>
            </w:pPr>
            <w:r w:rsidRPr="00E57CB8">
              <w:rPr>
                <w:rFonts w:eastAsia="Verdana" w:cs="Verdana"/>
                <w:sz w:val="20"/>
                <w:szCs w:val="20"/>
              </w:rPr>
              <w:t xml:space="preserve">2. </w:t>
            </w:r>
            <w:r w:rsidR="003E6A02" w:rsidRPr="00E57CB8">
              <w:rPr>
                <w:rFonts w:eastAsia="Verdana" w:cs="Verdana"/>
                <w:sz w:val="20"/>
                <w:szCs w:val="20"/>
              </w:rPr>
              <w:t xml:space="preserve">Intégration des </w:t>
            </w:r>
            <w:r w:rsidR="003E6A02" w:rsidRPr="00E57CB8">
              <w:rPr>
                <w:rFonts w:eastAsia="Verdana" w:cs="Verdana"/>
                <w:b/>
                <w:bCs/>
                <w:sz w:val="20"/>
                <w:szCs w:val="20"/>
              </w:rPr>
              <w:t>30 minutes d’enseignement explicite (MÉO)</w:t>
            </w:r>
            <w:r w:rsidR="003E6A02" w:rsidRPr="00E57CB8">
              <w:rPr>
                <w:rFonts w:eastAsia="Verdana" w:cs="Verdana"/>
                <w:sz w:val="20"/>
                <w:szCs w:val="20"/>
              </w:rPr>
              <w:t xml:space="preserve"> par jour dans le cadre du cours de littératie.</w:t>
            </w:r>
          </w:p>
          <w:p w14:paraId="6903E8B3" w14:textId="77777777" w:rsidR="00077D67" w:rsidRPr="00E57CB8" w:rsidRDefault="00077D67" w:rsidP="003E6A02">
            <w:pPr>
              <w:rPr>
                <w:rFonts w:eastAsia="Verdana" w:cs="Verdana"/>
                <w:sz w:val="20"/>
                <w:szCs w:val="20"/>
              </w:rPr>
            </w:pPr>
          </w:p>
          <w:p w14:paraId="24ACBB0B" w14:textId="7FB6424B" w:rsidR="00077D67" w:rsidRDefault="00077D67" w:rsidP="003E6A02">
            <w:pPr>
              <w:rPr>
                <w:rFonts w:eastAsia="Verdana" w:cs="Verdana"/>
                <w:sz w:val="20"/>
                <w:szCs w:val="20"/>
              </w:rPr>
            </w:pPr>
            <w:r w:rsidRPr="00E57CB8">
              <w:rPr>
                <w:rFonts w:eastAsia="Verdana" w:cs="Verdana"/>
                <w:sz w:val="20"/>
                <w:szCs w:val="20"/>
              </w:rPr>
              <w:t xml:space="preserve">3. </w:t>
            </w:r>
            <w:r w:rsidR="00D967F6" w:rsidRPr="00E57CB8">
              <w:rPr>
                <w:rFonts w:eastAsia="Verdana" w:cs="Verdana"/>
                <w:sz w:val="20"/>
                <w:szCs w:val="20"/>
              </w:rPr>
              <w:t xml:space="preserve">Écriture : </w:t>
            </w:r>
            <w:r w:rsidR="005B1604" w:rsidRPr="00E57CB8">
              <w:rPr>
                <w:rFonts w:eastAsia="Verdana" w:cs="Verdana"/>
                <w:sz w:val="20"/>
                <w:szCs w:val="20"/>
              </w:rPr>
              <w:t>Enseignement explicite de la pré-écriture (chercher les idées) et un brouillon structuré qui respect la structure du texte.</w:t>
            </w:r>
          </w:p>
          <w:p w14:paraId="7CF31370" w14:textId="77777777" w:rsidR="00B4045F" w:rsidRDefault="00B4045F" w:rsidP="003E6A02">
            <w:pPr>
              <w:rPr>
                <w:rFonts w:eastAsia="Verdana" w:cs="Verdana"/>
                <w:sz w:val="20"/>
                <w:szCs w:val="20"/>
              </w:rPr>
            </w:pPr>
          </w:p>
          <w:p w14:paraId="1D7A909D" w14:textId="7D9E9640" w:rsidR="00B4045F" w:rsidRPr="00E57CB8" w:rsidRDefault="00B4045F" w:rsidP="003E6A02">
            <w:pPr>
              <w:rPr>
                <w:rFonts w:eastAsia="Verdana" w:cs="Verdana"/>
                <w:sz w:val="20"/>
                <w:szCs w:val="20"/>
              </w:rPr>
            </w:pPr>
            <w:r>
              <w:rPr>
                <w:rFonts w:eastAsia="Verdana" w:cs="Verdana"/>
                <w:sz w:val="20"/>
                <w:szCs w:val="20"/>
              </w:rPr>
              <w:t xml:space="preserve">4. </w:t>
            </w:r>
            <w:r w:rsidR="00E437CD">
              <w:rPr>
                <w:rFonts w:eastAsia="Verdana" w:cs="Verdana"/>
                <w:sz w:val="20"/>
                <w:szCs w:val="20"/>
              </w:rPr>
              <w:t>Les études de mots sont travaillées en classe en dictées et situations d’écriture (centres, etc.,</w:t>
            </w:r>
          </w:p>
          <w:p w14:paraId="54425041" w14:textId="77777777" w:rsidR="00302F23" w:rsidRPr="00E57CB8" w:rsidRDefault="00302F23" w:rsidP="00302F23">
            <w:pPr>
              <w:pStyle w:val="Sansinterligne"/>
              <w:rPr>
                <w:rFonts w:ascii="Verdana" w:hAnsi="Verdana" w:cs="Arial"/>
                <w:b/>
                <w:bCs/>
                <w:sz w:val="12"/>
                <w:szCs w:val="12"/>
              </w:rPr>
            </w:pPr>
          </w:p>
          <w:p w14:paraId="77D1AFA2" w14:textId="3C4A282B" w:rsidR="00302F23" w:rsidRPr="00897E13" w:rsidRDefault="00983706" w:rsidP="00302F23">
            <w:pPr>
              <w:pStyle w:val="Sansinterligne"/>
              <w:rPr>
                <w:rFonts w:ascii="Verdana" w:hAnsi="Verdana" w:cs="Arial"/>
                <w:sz w:val="20"/>
                <w:szCs w:val="20"/>
                <w:u w:val="single"/>
              </w:rPr>
            </w:pPr>
            <w:r>
              <w:rPr>
                <w:rFonts w:ascii="Verdana" w:hAnsi="Verdana" w:cs="Arial"/>
                <w:sz w:val="20"/>
                <w:szCs w:val="20"/>
                <w:u w:val="single"/>
              </w:rPr>
              <w:t>5</w:t>
            </w:r>
            <w:r w:rsidR="00DA067F" w:rsidRPr="00E57CB8">
              <w:rPr>
                <w:rFonts w:ascii="Verdana" w:hAnsi="Verdana" w:cs="Arial"/>
                <w:sz w:val="20"/>
                <w:szCs w:val="20"/>
                <w:u w:val="single"/>
              </w:rPr>
              <w:t xml:space="preserve">. </w:t>
            </w:r>
            <w:r w:rsidR="00302F23" w:rsidRPr="00E57CB8">
              <w:rPr>
                <w:rFonts w:ascii="Verdana" w:hAnsi="Verdana" w:cs="Arial"/>
                <w:sz w:val="20"/>
                <w:szCs w:val="20"/>
                <w:u w:val="single"/>
              </w:rPr>
              <w:t>Lecture</w:t>
            </w:r>
            <w:r w:rsidR="00302F23" w:rsidRPr="00A250B0">
              <w:rPr>
                <w:rFonts w:ascii="Verdana" w:hAnsi="Verdana" w:cs="Arial"/>
                <w:sz w:val="20"/>
                <w:szCs w:val="20"/>
              </w:rPr>
              <w:t xml:space="preserve"> : </w:t>
            </w:r>
            <w:r w:rsidR="00302F23" w:rsidRPr="00E57CB8">
              <w:rPr>
                <w:rFonts w:ascii="Verdana" w:hAnsi="Verdana" w:cs="Arial"/>
                <w:sz w:val="20"/>
                <w:szCs w:val="20"/>
              </w:rPr>
              <w:t xml:space="preserve">Occasions d’effectuer la </w:t>
            </w:r>
            <w:r w:rsidR="00302F23" w:rsidRPr="00E57CB8">
              <w:rPr>
                <w:rFonts w:ascii="Verdana" w:hAnsi="Verdana" w:cs="Arial"/>
                <w:b/>
                <w:bCs/>
                <w:sz w:val="20"/>
                <w:szCs w:val="20"/>
              </w:rPr>
              <w:t>lecture à voix haute et en collaboration</w:t>
            </w:r>
            <w:r w:rsidR="00302F23" w:rsidRPr="00E57CB8">
              <w:rPr>
                <w:rFonts w:ascii="Verdana" w:hAnsi="Verdana" w:cs="Arial"/>
                <w:sz w:val="20"/>
                <w:szCs w:val="20"/>
              </w:rPr>
              <w:t xml:space="preserve"> (p. ex., théâtre de lecteurs, la chaise de l’auteur, échanges de lecture entre les niveaux).</w:t>
            </w:r>
          </w:p>
          <w:p w14:paraId="5925BBF4" w14:textId="77777777" w:rsidR="00302F23" w:rsidRPr="00E57CB8" w:rsidRDefault="00302F23" w:rsidP="00302F23">
            <w:pPr>
              <w:pStyle w:val="Sansinterligne"/>
              <w:rPr>
                <w:rFonts w:ascii="Verdana" w:hAnsi="Verdana" w:cs="Arial"/>
                <w:sz w:val="8"/>
                <w:szCs w:val="8"/>
              </w:rPr>
            </w:pPr>
          </w:p>
          <w:p w14:paraId="1C7F57F6" w14:textId="77777777" w:rsidR="006E1DA6" w:rsidRPr="00E57CB8" w:rsidRDefault="006E1DA6" w:rsidP="00302F23">
            <w:pPr>
              <w:pStyle w:val="Sansinterligne"/>
              <w:rPr>
                <w:rFonts w:ascii="Verdana" w:hAnsi="Verdana" w:cs="Arial"/>
                <w:sz w:val="8"/>
                <w:szCs w:val="8"/>
              </w:rPr>
            </w:pPr>
          </w:p>
          <w:p w14:paraId="17A85463" w14:textId="3723838B" w:rsidR="00302F23" w:rsidRPr="00E57CB8" w:rsidRDefault="00DA067F" w:rsidP="00302F23">
            <w:pPr>
              <w:pStyle w:val="Sansinterligne"/>
              <w:rPr>
                <w:rFonts w:ascii="Verdana" w:eastAsia="Verdana" w:hAnsi="Verdana" w:cs="Arial"/>
                <w:sz w:val="16"/>
                <w:szCs w:val="16"/>
              </w:rPr>
            </w:pPr>
            <w:r w:rsidRPr="00F651F1">
              <w:rPr>
                <w:rFonts w:ascii="Verdana" w:hAnsi="Verdana" w:cs="Arial"/>
                <w:sz w:val="20"/>
                <w:szCs w:val="20"/>
              </w:rPr>
              <w:t>6</w:t>
            </w:r>
            <w:r w:rsidRPr="00E57CB8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. </w:t>
            </w:r>
            <w:r w:rsidR="00302F23" w:rsidRPr="00E57CB8">
              <w:rPr>
                <w:rFonts w:ascii="Verdana" w:hAnsi="Verdana" w:cs="Arial"/>
                <w:sz w:val="20"/>
                <w:szCs w:val="20"/>
              </w:rPr>
              <w:t>Étude</w:t>
            </w:r>
            <w:r w:rsidR="004A7816" w:rsidRPr="00E57CB8">
              <w:rPr>
                <w:rFonts w:ascii="Verdana" w:hAnsi="Verdana" w:cs="Arial"/>
                <w:sz w:val="20"/>
                <w:szCs w:val="20"/>
              </w:rPr>
              <w:t xml:space="preserve"> répétée et</w:t>
            </w:r>
            <w:r w:rsidR="00302F23" w:rsidRPr="00E57CB8">
              <w:rPr>
                <w:rFonts w:ascii="Verdana" w:hAnsi="Verdana" w:cs="Arial"/>
                <w:sz w:val="20"/>
                <w:szCs w:val="20"/>
              </w:rPr>
              <w:t xml:space="preserve"> ré</w:t>
            </w:r>
            <w:r w:rsidR="004A7816" w:rsidRPr="00E57CB8">
              <w:rPr>
                <w:rFonts w:ascii="Verdana" w:hAnsi="Verdana" w:cs="Arial"/>
                <w:sz w:val="20"/>
                <w:szCs w:val="20"/>
              </w:rPr>
              <w:t>investie</w:t>
            </w:r>
            <w:r w:rsidR="00302F23" w:rsidRPr="00E57CB8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302F23" w:rsidRPr="00E57CB8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de mots de vocabulaire à l’étude. </w:t>
            </w:r>
            <w:r w:rsidR="00302F23" w:rsidRPr="00E57CB8">
              <w:rPr>
                <w:rFonts w:ascii="Verdana" w:hAnsi="Verdana" w:cs="Arial"/>
                <w:sz w:val="20"/>
                <w:szCs w:val="20"/>
              </w:rPr>
              <w:t>P. ex.,</w:t>
            </w:r>
            <w:r w:rsidR="00302F23" w:rsidRPr="00E57CB8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r w:rsidR="00302F23" w:rsidRPr="00E57CB8">
              <w:rPr>
                <w:rFonts w:ascii="Verdana" w:hAnsi="Verdana" w:cs="Arial"/>
                <w:sz w:val="20"/>
                <w:szCs w:val="20"/>
              </w:rPr>
              <w:t xml:space="preserve">mur de mots interactif, intégration des matières, liste de mots produits avec les élèves lors de la pré-écriture). </w:t>
            </w:r>
            <w:r w:rsidR="00302F23" w:rsidRPr="00E57CB8">
              <w:rPr>
                <w:rFonts w:ascii="Verdana" w:eastAsia="Verdana" w:hAnsi="Verdana" w:cs="Arial"/>
                <w:sz w:val="16"/>
                <w:szCs w:val="16"/>
              </w:rPr>
              <w:t>(</w:t>
            </w:r>
            <w:r w:rsidR="00302F23" w:rsidRPr="00EB1847">
              <w:rPr>
                <w:rFonts w:ascii="Verdana" w:eastAsia="Verdana" w:hAnsi="Verdana" w:cs="Arial"/>
                <w:sz w:val="16"/>
                <w:szCs w:val="16"/>
                <w:highlight w:val="yellow"/>
              </w:rPr>
              <w:t>visibilité dans la classe)</w:t>
            </w:r>
          </w:p>
          <w:p w14:paraId="2FBA1E27" w14:textId="77777777" w:rsidR="00302F23" w:rsidRPr="00E57CB8" w:rsidRDefault="00302F23" w:rsidP="00302F23">
            <w:pPr>
              <w:pStyle w:val="Sansinterligne"/>
              <w:rPr>
                <w:rFonts w:ascii="Arial" w:eastAsia="Verdana" w:hAnsi="Arial" w:cs="Arial"/>
                <w:sz w:val="16"/>
                <w:szCs w:val="16"/>
              </w:rPr>
            </w:pPr>
          </w:p>
          <w:p w14:paraId="707C02BC" w14:textId="75BA8E30" w:rsidR="00357734" w:rsidRPr="00E57CB8" w:rsidRDefault="00DA067F" w:rsidP="00302F23">
            <w:pPr>
              <w:spacing w:line="276" w:lineRule="auto"/>
              <w:rPr>
                <w:rFonts w:eastAsia="Verdana" w:cs="Arial"/>
                <w:sz w:val="20"/>
                <w:szCs w:val="20"/>
              </w:rPr>
            </w:pPr>
            <w:r w:rsidRPr="00E57CB8">
              <w:rPr>
                <w:rFonts w:eastAsia="Verdana" w:cs="Arial"/>
                <w:sz w:val="20"/>
                <w:szCs w:val="20"/>
              </w:rPr>
              <w:t xml:space="preserve">7. </w:t>
            </w:r>
            <w:r w:rsidR="00302F23" w:rsidRPr="00E57CB8">
              <w:rPr>
                <w:rFonts w:eastAsia="Verdana" w:cs="Arial"/>
                <w:sz w:val="20"/>
                <w:szCs w:val="20"/>
              </w:rPr>
              <w:t>Assurer l’intégration des adaptations aux situations d’apprentissage pour les élèves bénéficiant d’un PEI.</w:t>
            </w:r>
          </w:p>
        </w:tc>
      </w:tr>
      <w:tr w:rsidR="003616CD" w:rsidRPr="00E17780" w14:paraId="790E9690" w14:textId="77777777" w:rsidTr="000A7A81">
        <w:trPr>
          <w:trHeight w:val="397"/>
        </w:trPr>
        <w:tc>
          <w:tcPr>
            <w:tcW w:w="18989" w:type="dxa"/>
            <w:gridSpan w:val="8"/>
            <w:shd w:val="clear" w:color="auto" w:fill="002060"/>
            <w:vAlign w:val="center"/>
          </w:tcPr>
          <w:p w14:paraId="6F7510B3" w14:textId="77777777" w:rsidR="003616CD" w:rsidRPr="00E17780" w:rsidRDefault="003616CD" w:rsidP="003616CD">
            <w:pPr>
              <w:spacing w:line="276" w:lineRule="auto"/>
              <w:jc w:val="center"/>
              <w:rPr>
                <w:rFonts w:cs="Arial"/>
                <w:b/>
                <w:bCs/>
                <w:sz w:val="26"/>
                <w:szCs w:val="26"/>
              </w:rPr>
            </w:pPr>
            <w:r w:rsidRPr="00E17780">
              <w:rPr>
                <w:rFonts w:cs="Arial"/>
                <w:b/>
                <w:bCs/>
                <w:color w:val="FFFFFF" w:themeColor="background1"/>
                <w:sz w:val="26"/>
                <w:szCs w:val="26"/>
              </w:rPr>
              <w:lastRenderedPageBreak/>
              <w:t>Objectif 2 : Améliorer l’apprentissage et la réussite des élèves en mathématiques</w:t>
            </w:r>
          </w:p>
        </w:tc>
      </w:tr>
      <w:tr w:rsidR="0011360B" w:rsidRPr="00E17780" w14:paraId="4A102F85" w14:textId="77777777" w:rsidTr="000A7A81">
        <w:trPr>
          <w:trHeight w:val="397"/>
        </w:trPr>
        <w:tc>
          <w:tcPr>
            <w:tcW w:w="18989" w:type="dxa"/>
            <w:gridSpan w:val="8"/>
            <w:shd w:val="clear" w:color="auto" w:fill="2F5496" w:themeFill="accent1" w:themeFillShade="BF"/>
            <w:vAlign w:val="center"/>
          </w:tcPr>
          <w:p w14:paraId="796F9E13" w14:textId="3A790445" w:rsidR="0011360B" w:rsidRPr="00E17780" w:rsidRDefault="0011360B" w:rsidP="003616CD">
            <w:pPr>
              <w:spacing w:line="276" w:lineRule="auto"/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E17780">
              <w:rPr>
                <w:rFonts w:cs="Arial"/>
                <w:b/>
                <w:bCs/>
                <w:color w:val="FFFFFF" w:themeColor="background1"/>
              </w:rPr>
              <w:t>OQRE</w:t>
            </w:r>
          </w:p>
        </w:tc>
      </w:tr>
      <w:tr w:rsidR="00DE795C" w:rsidRPr="00E17780" w14:paraId="28689173" w14:textId="77777777" w:rsidTr="000A7A81">
        <w:trPr>
          <w:trHeight w:val="397"/>
        </w:trPr>
        <w:tc>
          <w:tcPr>
            <w:tcW w:w="9493" w:type="dxa"/>
            <w:gridSpan w:val="4"/>
            <w:shd w:val="clear" w:color="auto" w:fill="D9E2F3" w:themeFill="accent1" w:themeFillTint="33"/>
            <w:vAlign w:val="center"/>
          </w:tcPr>
          <w:p w14:paraId="5B2A679B" w14:textId="3CD667B5" w:rsidR="00DE795C" w:rsidRPr="00E17780" w:rsidRDefault="00DE795C" w:rsidP="003616CD">
            <w:pPr>
              <w:spacing w:line="276" w:lineRule="auto"/>
              <w:jc w:val="center"/>
              <w:rPr>
                <w:rFonts w:eastAsia="Verdana" w:cs="Arial"/>
                <w:b/>
                <w:bCs/>
                <w:color w:val="000000" w:themeColor="text1"/>
                <w:sz w:val="20"/>
                <w:szCs w:val="20"/>
              </w:rPr>
            </w:pPr>
            <w:r w:rsidRPr="00E17780">
              <w:rPr>
                <w:rFonts w:eastAsia="Verdana" w:cs="Arial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E17780">
              <w:rPr>
                <w:rFonts w:eastAsia="Verdana" w:cs="Arial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e</w:t>
            </w:r>
            <w:r w:rsidRPr="00E17780">
              <w:rPr>
                <w:rFonts w:eastAsia="Verdana" w:cs="Arial"/>
                <w:b/>
                <w:bCs/>
                <w:color w:val="000000" w:themeColor="text1"/>
                <w:sz w:val="20"/>
                <w:szCs w:val="20"/>
              </w:rPr>
              <w:t xml:space="preserve"> année</w:t>
            </w:r>
          </w:p>
        </w:tc>
        <w:tc>
          <w:tcPr>
            <w:tcW w:w="9496" w:type="dxa"/>
            <w:gridSpan w:val="4"/>
            <w:shd w:val="clear" w:color="auto" w:fill="ACB9CA" w:themeFill="text2" w:themeFillTint="66"/>
            <w:vAlign w:val="center"/>
          </w:tcPr>
          <w:p w14:paraId="0DEBC170" w14:textId="402C2E6B" w:rsidR="00DE795C" w:rsidRPr="00E17780" w:rsidRDefault="00DE795C" w:rsidP="0011360B">
            <w:pPr>
              <w:spacing w:line="276" w:lineRule="auto"/>
              <w:jc w:val="center"/>
              <w:rPr>
                <w:rFonts w:eastAsia="Verdana" w:cs="Arial"/>
                <w:b/>
                <w:bCs/>
                <w:sz w:val="20"/>
                <w:szCs w:val="20"/>
              </w:rPr>
            </w:pPr>
            <w:r w:rsidRPr="00E17780">
              <w:rPr>
                <w:rFonts w:eastAsia="Verdana" w:cs="Arial"/>
                <w:b/>
                <w:bCs/>
                <w:color w:val="000000" w:themeColor="text1"/>
                <w:sz w:val="20"/>
                <w:szCs w:val="20"/>
              </w:rPr>
              <w:t>6</w:t>
            </w:r>
            <w:r w:rsidRPr="00E17780">
              <w:rPr>
                <w:rFonts w:eastAsia="Verdana" w:cs="Arial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e</w:t>
            </w:r>
            <w:r w:rsidRPr="00E17780">
              <w:rPr>
                <w:rFonts w:eastAsia="Verdana" w:cs="Arial"/>
                <w:b/>
                <w:bCs/>
                <w:color w:val="000000" w:themeColor="text1"/>
                <w:sz w:val="20"/>
                <w:szCs w:val="20"/>
              </w:rPr>
              <w:t xml:space="preserve"> année</w:t>
            </w:r>
          </w:p>
        </w:tc>
      </w:tr>
      <w:tr w:rsidR="00DE795C" w:rsidRPr="00E17780" w14:paraId="41B721B4" w14:textId="77777777" w:rsidTr="651806A1">
        <w:trPr>
          <w:trHeight w:val="397"/>
        </w:trPr>
        <w:tc>
          <w:tcPr>
            <w:tcW w:w="9493" w:type="dxa"/>
            <w:gridSpan w:val="4"/>
            <w:shd w:val="clear" w:color="auto" w:fill="FFFFFF" w:themeFill="background1"/>
            <w:vAlign w:val="center"/>
          </w:tcPr>
          <w:p w14:paraId="549B0C2F" w14:textId="5912BE68" w:rsidR="00DE795C" w:rsidRPr="00E17780" w:rsidRDefault="00DE795C" w:rsidP="00962873">
            <w:pPr>
              <w:spacing w:line="276" w:lineRule="auto"/>
              <w:rPr>
                <w:rFonts w:cs="Arial"/>
                <w:b/>
                <w:bCs/>
                <w:sz w:val="20"/>
                <w:szCs w:val="20"/>
              </w:rPr>
            </w:pPr>
            <w:r w:rsidRPr="00E17780">
              <w:rPr>
                <w:rFonts w:eastAsia="Verdana" w:cs="Arial"/>
                <w:color w:val="000000" w:themeColor="text1"/>
                <w:sz w:val="20"/>
                <w:szCs w:val="20"/>
              </w:rPr>
              <w:t xml:space="preserve">D’ici la fin juin 2025, </w:t>
            </w:r>
            <w:r w:rsidR="0022289A" w:rsidRPr="00570164">
              <w:rPr>
                <w:rFonts w:eastAsia="Verdana" w:cs="Arial"/>
                <w:b/>
                <w:bCs/>
                <w:color w:val="FF0000"/>
              </w:rPr>
              <w:t>92</w:t>
            </w:r>
            <w:r w:rsidRPr="00570164">
              <w:rPr>
                <w:rFonts w:eastAsia="Verdana" w:cs="Arial"/>
                <w:b/>
                <w:bCs/>
                <w:color w:val="FF0000"/>
              </w:rPr>
              <w:t>%</w:t>
            </w:r>
            <w:r w:rsidRPr="00570164">
              <w:rPr>
                <w:rStyle w:val="normaltextrun"/>
                <w:rFonts w:cs="Arial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E17780">
              <w:rPr>
                <w:rFonts w:eastAsia="Verdana" w:cs="Arial"/>
                <w:color w:val="000000" w:themeColor="text1"/>
                <w:sz w:val="20"/>
                <w:szCs w:val="20"/>
              </w:rPr>
              <w:t>des élèves de 3</w:t>
            </w:r>
            <w:r w:rsidRPr="00E17780">
              <w:rPr>
                <w:rFonts w:eastAsia="Verdana" w:cs="Arial"/>
                <w:color w:val="000000" w:themeColor="text1"/>
                <w:sz w:val="20"/>
                <w:szCs w:val="20"/>
                <w:vertAlign w:val="superscript"/>
              </w:rPr>
              <w:t>e</w:t>
            </w:r>
            <w:r w:rsidRPr="00E17780">
              <w:rPr>
                <w:rFonts w:eastAsia="Verdana" w:cs="Arial"/>
                <w:color w:val="000000" w:themeColor="text1"/>
                <w:sz w:val="20"/>
                <w:szCs w:val="20"/>
              </w:rPr>
              <w:t xml:space="preserve"> année obtiendront </w:t>
            </w:r>
            <w:r w:rsidRPr="00E17780">
              <w:rPr>
                <w:rStyle w:val="normaltextrun"/>
                <w:rFonts w:cs="Arial"/>
                <w:sz w:val="20"/>
                <w:szCs w:val="20"/>
                <w:shd w:val="clear" w:color="auto" w:fill="FFFFFF"/>
              </w:rPr>
              <w:t xml:space="preserve">un niveau de </w:t>
            </w:r>
            <w:r w:rsidRPr="00E17780">
              <w:rPr>
                <w:rFonts w:eastAsia="Verdana" w:cs="Arial"/>
                <w:sz w:val="20"/>
                <w:szCs w:val="20"/>
              </w:rPr>
              <w:t xml:space="preserve">rendement supérieur ou égal à la norme provinciale </w:t>
            </w:r>
            <w:r w:rsidRPr="00E17780">
              <w:rPr>
                <w:rFonts w:eastAsia="Verdana" w:cs="Arial"/>
                <w:color w:val="000000" w:themeColor="text1"/>
                <w:sz w:val="20"/>
                <w:szCs w:val="20"/>
              </w:rPr>
              <w:t xml:space="preserve">en </w:t>
            </w:r>
            <w:r w:rsidRPr="00E17780">
              <w:rPr>
                <w:rFonts w:eastAsia="Verdana" w:cs="Arial"/>
                <w:b/>
                <w:bCs/>
                <w:color w:val="000000" w:themeColor="text1"/>
                <w:sz w:val="20"/>
                <w:szCs w:val="20"/>
              </w:rPr>
              <w:t>mathématiques</w:t>
            </w:r>
            <w:r w:rsidRPr="00E17780">
              <w:rPr>
                <w:rFonts w:eastAsia="Verdana" w:cs="Arial"/>
                <w:color w:val="000000" w:themeColor="text1"/>
                <w:sz w:val="20"/>
                <w:szCs w:val="20"/>
              </w:rPr>
              <w:t xml:space="preserve"> au test de </w:t>
            </w:r>
            <w:r w:rsidRPr="00E17780">
              <w:rPr>
                <w:rFonts w:eastAsia="Verdana" w:cs="Arial"/>
                <w:b/>
                <w:bCs/>
                <w:color w:val="000000" w:themeColor="text1"/>
                <w:sz w:val="20"/>
                <w:szCs w:val="20"/>
              </w:rPr>
              <w:t>l’OQRE</w:t>
            </w:r>
            <w:r w:rsidRPr="00E17780">
              <w:rPr>
                <w:rFonts w:eastAsia="Verdana" w:cs="Arial"/>
                <w:color w:val="000000" w:themeColor="text1"/>
                <w:sz w:val="20"/>
                <w:szCs w:val="20"/>
              </w:rPr>
              <w:t xml:space="preserve"> du cycle primaire. </w:t>
            </w:r>
            <w:r w:rsidRPr="00E17780">
              <w:rPr>
                <w:rFonts w:eastAsia="Verdana" w:cs="Arial"/>
                <w:sz w:val="20"/>
                <w:szCs w:val="20"/>
              </w:rPr>
              <w:t xml:space="preserve"> </w:t>
            </w:r>
            <w:r w:rsidR="0022289A">
              <w:rPr>
                <w:rFonts w:eastAsia="Verdana" w:cs="Arial"/>
                <w:sz w:val="20"/>
                <w:szCs w:val="20"/>
              </w:rPr>
              <w:t>(*4 élèves sous la cible)</w:t>
            </w:r>
          </w:p>
        </w:tc>
        <w:tc>
          <w:tcPr>
            <w:tcW w:w="9496" w:type="dxa"/>
            <w:gridSpan w:val="4"/>
            <w:shd w:val="clear" w:color="auto" w:fill="FFFFFF" w:themeFill="background1"/>
            <w:vAlign w:val="center"/>
          </w:tcPr>
          <w:p w14:paraId="5B2F5405" w14:textId="560FE542" w:rsidR="00DE795C" w:rsidRPr="00E35FDD" w:rsidRDefault="00DE795C" w:rsidP="00962873">
            <w:pPr>
              <w:spacing w:line="276" w:lineRule="auto"/>
              <w:rPr>
                <w:rFonts w:cs="Arial"/>
                <w:b/>
                <w:bCs/>
                <w:sz w:val="20"/>
                <w:szCs w:val="20"/>
              </w:rPr>
            </w:pPr>
            <w:r w:rsidRPr="00E35FDD">
              <w:rPr>
                <w:rFonts w:eastAsia="Verdana" w:cs="Arial"/>
                <w:color w:val="000000" w:themeColor="text1"/>
                <w:sz w:val="20"/>
                <w:szCs w:val="20"/>
              </w:rPr>
              <w:t>D’ici la fin juin 2025,</w:t>
            </w:r>
            <w:r w:rsidRPr="00E35FDD">
              <w:rPr>
                <w:rFonts w:eastAsia="Verdana" w:cs="Arial"/>
                <w:color w:val="FF2929"/>
                <w:sz w:val="20"/>
                <w:szCs w:val="20"/>
              </w:rPr>
              <w:t xml:space="preserve"> </w:t>
            </w:r>
            <w:r w:rsidR="00AC144D" w:rsidRPr="00E35FDD">
              <w:rPr>
                <w:rFonts w:eastAsia="Verdana" w:cs="Arial"/>
                <w:b/>
                <w:bCs/>
                <w:color w:val="FF0000"/>
              </w:rPr>
              <w:t>92</w:t>
            </w:r>
            <w:r w:rsidRPr="00E35FDD">
              <w:rPr>
                <w:rFonts w:eastAsia="Verdana" w:cs="Arial"/>
                <w:b/>
                <w:bCs/>
                <w:color w:val="FF0000"/>
              </w:rPr>
              <w:t>%</w:t>
            </w:r>
            <w:r w:rsidRPr="00E35FDD">
              <w:rPr>
                <w:rStyle w:val="normaltextrun"/>
                <w:rFonts w:cs="Arial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E35FDD">
              <w:rPr>
                <w:rFonts w:eastAsia="Verdana" w:cs="Arial"/>
                <w:color w:val="000000" w:themeColor="text1"/>
                <w:sz w:val="20"/>
                <w:szCs w:val="20"/>
              </w:rPr>
              <w:t>des élèves de 6</w:t>
            </w:r>
            <w:r w:rsidRPr="00E35FDD">
              <w:rPr>
                <w:rFonts w:eastAsia="Verdana" w:cs="Arial"/>
                <w:color w:val="000000" w:themeColor="text1"/>
                <w:sz w:val="20"/>
                <w:szCs w:val="20"/>
                <w:vertAlign w:val="superscript"/>
              </w:rPr>
              <w:t>e</w:t>
            </w:r>
            <w:r w:rsidRPr="00E35FDD">
              <w:rPr>
                <w:rFonts w:eastAsia="Verdana" w:cs="Arial"/>
                <w:color w:val="000000" w:themeColor="text1"/>
                <w:sz w:val="20"/>
                <w:szCs w:val="20"/>
              </w:rPr>
              <w:t xml:space="preserve"> année obtiendront un niveau </w:t>
            </w:r>
            <w:r w:rsidRPr="00E35FDD">
              <w:rPr>
                <w:rStyle w:val="normaltextrun"/>
                <w:rFonts w:cs="Arial"/>
                <w:sz w:val="20"/>
                <w:szCs w:val="20"/>
                <w:shd w:val="clear" w:color="auto" w:fill="FFFFFF"/>
              </w:rPr>
              <w:t xml:space="preserve">de </w:t>
            </w:r>
            <w:r w:rsidRPr="00E35FDD">
              <w:rPr>
                <w:rFonts w:eastAsia="Verdana" w:cs="Arial"/>
                <w:sz w:val="20"/>
                <w:szCs w:val="20"/>
              </w:rPr>
              <w:t>rendement supérieur ou égal à la norme provinciale</w:t>
            </w:r>
            <w:r w:rsidRPr="00E35FDD">
              <w:rPr>
                <w:rFonts w:eastAsia="Verdana" w:cs="Arial"/>
                <w:color w:val="000000" w:themeColor="text1"/>
                <w:sz w:val="20"/>
                <w:szCs w:val="20"/>
              </w:rPr>
              <w:t xml:space="preserve"> en </w:t>
            </w:r>
            <w:r w:rsidRPr="00E35FDD">
              <w:rPr>
                <w:rFonts w:eastAsia="Verdana" w:cs="Arial"/>
                <w:b/>
                <w:bCs/>
                <w:color w:val="000000" w:themeColor="text1"/>
                <w:sz w:val="20"/>
                <w:szCs w:val="20"/>
              </w:rPr>
              <w:t>mathématiques</w:t>
            </w:r>
            <w:r w:rsidRPr="00E35FDD">
              <w:rPr>
                <w:rFonts w:eastAsia="Verdana" w:cs="Arial"/>
                <w:color w:val="000000" w:themeColor="text1"/>
                <w:sz w:val="20"/>
                <w:szCs w:val="20"/>
              </w:rPr>
              <w:t xml:space="preserve"> au test de </w:t>
            </w:r>
            <w:r w:rsidRPr="00E35FDD">
              <w:rPr>
                <w:rFonts w:eastAsia="Verdana" w:cs="Arial"/>
                <w:b/>
                <w:bCs/>
                <w:color w:val="000000" w:themeColor="text1"/>
                <w:sz w:val="20"/>
                <w:szCs w:val="20"/>
              </w:rPr>
              <w:t>l’OQRE</w:t>
            </w:r>
            <w:r w:rsidRPr="00E35FDD">
              <w:rPr>
                <w:rFonts w:eastAsia="Verdana" w:cs="Arial"/>
                <w:color w:val="000000" w:themeColor="text1"/>
                <w:sz w:val="20"/>
                <w:szCs w:val="20"/>
              </w:rPr>
              <w:t xml:space="preserve"> du cycle moyen. </w:t>
            </w:r>
            <w:r w:rsidRPr="00E35FDD">
              <w:rPr>
                <w:rFonts w:eastAsia="Verdana" w:cs="Arial"/>
                <w:sz w:val="20"/>
                <w:szCs w:val="20"/>
              </w:rPr>
              <w:t xml:space="preserve"> </w:t>
            </w:r>
            <w:r w:rsidR="00AC144D" w:rsidRPr="00E35FDD">
              <w:rPr>
                <w:rFonts w:eastAsia="Verdana" w:cs="Arial"/>
                <w:sz w:val="20"/>
                <w:szCs w:val="20"/>
              </w:rPr>
              <w:t>(*4 élèves sous la cible)</w:t>
            </w:r>
          </w:p>
        </w:tc>
      </w:tr>
      <w:tr w:rsidR="0011360B" w:rsidRPr="00E17780" w14:paraId="0D064D68" w14:textId="77777777" w:rsidTr="000A7A81">
        <w:trPr>
          <w:trHeight w:val="397"/>
        </w:trPr>
        <w:tc>
          <w:tcPr>
            <w:tcW w:w="18989" w:type="dxa"/>
            <w:gridSpan w:val="8"/>
            <w:shd w:val="clear" w:color="auto" w:fill="2F5496" w:themeFill="accent1" w:themeFillShade="BF"/>
            <w:vAlign w:val="center"/>
          </w:tcPr>
          <w:p w14:paraId="1BB5157E" w14:textId="7359A95C" w:rsidR="0011360B" w:rsidRPr="00E17780" w:rsidRDefault="0011360B" w:rsidP="003616CD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17780">
              <w:rPr>
                <w:rFonts w:cs="Arial"/>
                <w:b/>
                <w:bCs/>
                <w:color w:val="FFFFFF" w:themeColor="background1"/>
              </w:rPr>
              <w:t>Bulletin</w:t>
            </w:r>
          </w:p>
        </w:tc>
      </w:tr>
      <w:tr w:rsidR="003616CD" w:rsidRPr="00E17780" w14:paraId="1FCC4524" w14:textId="77777777" w:rsidTr="000A7A81">
        <w:trPr>
          <w:trHeight w:val="397"/>
        </w:trPr>
        <w:tc>
          <w:tcPr>
            <w:tcW w:w="9493" w:type="dxa"/>
            <w:gridSpan w:val="4"/>
            <w:shd w:val="clear" w:color="auto" w:fill="D9E2F3" w:themeFill="accent1" w:themeFillTint="33"/>
            <w:vAlign w:val="center"/>
          </w:tcPr>
          <w:p w14:paraId="3FB3161D" w14:textId="77777777" w:rsidR="003616CD" w:rsidRPr="00E17780" w:rsidRDefault="003616CD" w:rsidP="003616CD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17780">
              <w:rPr>
                <w:rFonts w:cs="Arial"/>
                <w:b/>
                <w:bCs/>
                <w:sz w:val="20"/>
                <w:szCs w:val="20"/>
              </w:rPr>
              <w:t>3</w:t>
            </w:r>
            <w:r w:rsidRPr="00E17780">
              <w:rPr>
                <w:rFonts w:cs="Arial"/>
                <w:b/>
                <w:bCs/>
                <w:sz w:val="20"/>
                <w:szCs w:val="20"/>
                <w:vertAlign w:val="superscript"/>
              </w:rPr>
              <w:t>e</w:t>
            </w:r>
            <w:r w:rsidRPr="00E17780">
              <w:rPr>
                <w:rFonts w:cs="Arial"/>
                <w:b/>
                <w:bCs/>
                <w:sz w:val="20"/>
                <w:szCs w:val="20"/>
              </w:rPr>
              <w:t xml:space="preserve"> année</w:t>
            </w:r>
          </w:p>
        </w:tc>
        <w:tc>
          <w:tcPr>
            <w:tcW w:w="9496" w:type="dxa"/>
            <w:gridSpan w:val="4"/>
            <w:shd w:val="clear" w:color="auto" w:fill="ACB9CA" w:themeFill="text2" w:themeFillTint="66"/>
            <w:vAlign w:val="center"/>
          </w:tcPr>
          <w:p w14:paraId="54641D7E" w14:textId="77777777" w:rsidR="003616CD" w:rsidRPr="00E17780" w:rsidRDefault="003616CD" w:rsidP="003616CD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17780">
              <w:rPr>
                <w:rFonts w:cs="Arial"/>
                <w:b/>
                <w:bCs/>
                <w:sz w:val="20"/>
                <w:szCs w:val="20"/>
              </w:rPr>
              <w:t>6</w:t>
            </w:r>
            <w:r w:rsidRPr="00E17780">
              <w:rPr>
                <w:rFonts w:cs="Arial"/>
                <w:b/>
                <w:bCs/>
                <w:sz w:val="20"/>
                <w:szCs w:val="20"/>
                <w:vertAlign w:val="superscript"/>
              </w:rPr>
              <w:t>e</w:t>
            </w:r>
            <w:r w:rsidRPr="00E17780">
              <w:rPr>
                <w:rFonts w:cs="Arial"/>
                <w:b/>
                <w:bCs/>
                <w:sz w:val="20"/>
                <w:szCs w:val="20"/>
              </w:rPr>
              <w:t xml:space="preserve"> année</w:t>
            </w:r>
          </w:p>
        </w:tc>
      </w:tr>
      <w:tr w:rsidR="003616CD" w:rsidRPr="00E17780" w14:paraId="7FCBFBBE" w14:textId="77777777" w:rsidTr="651806A1">
        <w:trPr>
          <w:trHeight w:val="716"/>
        </w:trPr>
        <w:tc>
          <w:tcPr>
            <w:tcW w:w="3161" w:type="dxa"/>
            <w:shd w:val="clear" w:color="auto" w:fill="auto"/>
          </w:tcPr>
          <w:p w14:paraId="1C42B7A2" w14:textId="155BDA94" w:rsidR="003616CD" w:rsidRDefault="00A9169C" w:rsidP="003616CD">
            <w:pPr>
              <w:spacing w:line="276" w:lineRule="auto"/>
              <w:rPr>
                <w:rStyle w:val="normaltextrun"/>
                <w:rFonts w:cs="Arial"/>
                <w:sz w:val="20"/>
                <w:szCs w:val="20"/>
                <w:shd w:val="clear" w:color="auto" w:fill="FFFFFF"/>
              </w:rPr>
            </w:pPr>
            <w:r w:rsidRPr="006F1048">
              <w:rPr>
                <w:rFonts w:eastAsia="Verdana" w:cs="Arial"/>
                <w:b/>
                <w:bCs/>
                <w:color w:val="FF0000"/>
              </w:rPr>
              <w:t>94</w:t>
            </w:r>
            <w:r w:rsidR="00316026" w:rsidRPr="006F1048">
              <w:rPr>
                <w:rFonts w:eastAsia="Verdana" w:cs="Arial"/>
                <w:b/>
                <w:bCs/>
                <w:color w:val="FF0000"/>
              </w:rPr>
              <w:t>%</w:t>
            </w:r>
            <w:r w:rsidR="00316026" w:rsidRPr="006F1048">
              <w:rPr>
                <w:rStyle w:val="normaltextrun"/>
                <w:rFonts w:cs="Arial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="003616CD" w:rsidRPr="00E17780">
              <w:rPr>
                <w:rStyle w:val="normaltextrun"/>
                <w:rFonts w:cs="Arial"/>
                <w:sz w:val="20"/>
                <w:szCs w:val="20"/>
                <w:shd w:val="clear" w:color="auto" w:fill="FFFFFF"/>
              </w:rPr>
              <w:t xml:space="preserve">des élèves </w:t>
            </w:r>
            <w:r w:rsidR="00316026" w:rsidRPr="00E17780">
              <w:rPr>
                <w:rStyle w:val="normaltextrun"/>
                <w:rFonts w:cs="Arial"/>
                <w:sz w:val="20"/>
                <w:szCs w:val="20"/>
                <w:shd w:val="clear" w:color="auto" w:fill="FFFFFF"/>
              </w:rPr>
              <w:t>de 3</w:t>
            </w:r>
            <w:r w:rsidR="00316026" w:rsidRPr="00E17780">
              <w:rPr>
                <w:rStyle w:val="normaltextrun"/>
                <w:rFonts w:cs="Arial"/>
                <w:sz w:val="20"/>
                <w:szCs w:val="20"/>
                <w:shd w:val="clear" w:color="auto" w:fill="FFFFFF"/>
                <w:vertAlign w:val="superscript"/>
              </w:rPr>
              <w:t>e</w:t>
            </w:r>
            <w:r w:rsidR="00316026" w:rsidRPr="00E17780">
              <w:rPr>
                <w:rStyle w:val="normaltextrun"/>
                <w:rFonts w:cs="Arial"/>
                <w:sz w:val="20"/>
                <w:szCs w:val="20"/>
                <w:shd w:val="clear" w:color="auto" w:fill="FFFFFF"/>
              </w:rPr>
              <w:t xml:space="preserve"> année </w:t>
            </w:r>
            <w:r w:rsidR="003616CD" w:rsidRPr="00E17780">
              <w:rPr>
                <w:rStyle w:val="normaltextrun"/>
                <w:rFonts w:cs="Arial"/>
                <w:sz w:val="20"/>
                <w:szCs w:val="20"/>
                <w:shd w:val="clear" w:color="auto" w:fill="FFFFFF"/>
              </w:rPr>
              <w:t>progress</w:t>
            </w:r>
            <w:r w:rsidR="003616CD" w:rsidRPr="00335A0D">
              <w:rPr>
                <w:rStyle w:val="normaltextrun"/>
                <w:rFonts w:cs="Arial"/>
                <w:b/>
                <w:bCs/>
                <w:sz w:val="20"/>
                <w:szCs w:val="20"/>
                <w:shd w:val="clear" w:color="auto" w:fill="FFFFFF"/>
              </w:rPr>
              <w:t>e</w:t>
            </w:r>
            <w:r w:rsidR="00335A0D" w:rsidRPr="00335A0D">
              <w:rPr>
                <w:rStyle w:val="normaltextrun"/>
                <w:rFonts w:cs="Arial"/>
                <w:b/>
                <w:bCs/>
                <w:sz w:val="20"/>
                <w:szCs w:val="20"/>
                <w:shd w:val="clear" w:color="auto" w:fill="FFFFFF"/>
              </w:rPr>
              <w:t>nt</w:t>
            </w:r>
            <w:r w:rsidR="003616CD" w:rsidRPr="00E17780">
              <w:rPr>
                <w:rStyle w:val="normaltextrun"/>
                <w:rFonts w:cs="Arial"/>
                <w:sz w:val="20"/>
                <w:szCs w:val="20"/>
                <w:shd w:val="clear" w:color="auto" w:fill="FFFFFF"/>
              </w:rPr>
              <w:t xml:space="preserve"> bien ou très bien en mathématiques au </w:t>
            </w:r>
            <w:r w:rsidR="003616CD" w:rsidRPr="00E17780">
              <w:rPr>
                <w:rStyle w:val="normaltextrun"/>
                <w:rFonts w:cs="Arial"/>
                <w:b/>
                <w:bCs/>
                <w:sz w:val="20"/>
                <w:szCs w:val="20"/>
                <w:shd w:val="clear" w:color="auto" w:fill="FFFFFF"/>
              </w:rPr>
              <w:t>bulletin de progrès</w:t>
            </w:r>
            <w:r w:rsidR="003616CD" w:rsidRPr="00E17780">
              <w:rPr>
                <w:rStyle w:val="normaltextrun"/>
                <w:rFonts w:cs="Arial"/>
                <w:sz w:val="20"/>
                <w:szCs w:val="20"/>
                <w:shd w:val="clear" w:color="auto" w:fill="FFFFFF"/>
              </w:rPr>
              <w:t>.</w:t>
            </w:r>
          </w:p>
          <w:p w14:paraId="29A11A99" w14:textId="77777777" w:rsidR="009279BE" w:rsidRDefault="009279BE" w:rsidP="003616CD">
            <w:pPr>
              <w:spacing w:line="276" w:lineRule="auto"/>
              <w:rPr>
                <w:rStyle w:val="normaltextrun"/>
                <w:sz w:val="20"/>
                <w:szCs w:val="20"/>
                <w:shd w:val="clear" w:color="auto" w:fill="FFFFFF"/>
              </w:rPr>
            </w:pPr>
          </w:p>
          <w:p w14:paraId="7BFDA79A" w14:textId="388A53EE" w:rsidR="002D1056" w:rsidRPr="00F31ADE" w:rsidRDefault="002D1056" w:rsidP="003616CD">
            <w:pPr>
              <w:spacing w:line="276" w:lineRule="auto"/>
              <w:rPr>
                <w:rStyle w:val="normaltextrun"/>
                <w:b/>
                <w:bCs/>
                <w:shd w:val="clear" w:color="auto" w:fill="FFFFFF"/>
              </w:rPr>
            </w:pPr>
            <w:r w:rsidRPr="00F31ADE">
              <w:rPr>
                <w:rStyle w:val="normaltextrun"/>
                <w:b/>
                <w:bCs/>
                <w:shd w:val="clear" w:color="auto" w:fill="FFFFFF"/>
              </w:rPr>
              <w:t xml:space="preserve">PB ou PTB : </w:t>
            </w:r>
            <w:r w:rsidR="00D3744F">
              <w:rPr>
                <w:rStyle w:val="normaltextrun"/>
                <w:b/>
                <w:bCs/>
                <w:shd w:val="clear" w:color="auto" w:fill="FFFFFF"/>
              </w:rPr>
              <w:t>94</w:t>
            </w:r>
            <w:r w:rsidR="00F31ADE">
              <w:rPr>
                <w:rStyle w:val="normaltextrun"/>
                <w:b/>
                <w:bCs/>
                <w:shd w:val="clear" w:color="auto" w:fill="FFFFFF"/>
              </w:rPr>
              <w:t>%</w:t>
            </w:r>
          </w:p>
          <w:p w14:paraId="561A8DCC" w14:textId="77777777" w:rsidR="004D4B10" w:rsidRDefault="00A9169C" w:rsidP="003616CD">
            <w:pPr>
              <w:spacing w:line="276" w:lineRule="auto"/>
              <w:rPr>
                <w:rStyle w:val="normaltextrun"/>
                <w:b/>
                <w:bCs/>
                <w:shd w:val="clear" w:color="auto" w:fill="FFFFFF"/>
              </w:rPr>
            </w:pPr>
            <w:r w:rsidRPr="00BA399D">
              <w:rPr>
                <w:rStyle w:val="normaltextrun"/>
                <w:b/>
                <w:bCs/>
                <w:shd w:val="clear" w:color="auto" w:fill="FFFFFF"/>
              </w:rPr>
              <w:t>PAD:</w:t>
            </w:r>
            <w:r w:rsidR="00BD0E29">
              <w:rPr>
                <w:rStyle w:val="normaltextrun"/>
                <w:b/>
                <w:bCs/>
                <w:shd w:val="clear" w:color="auto" w:fill="FFFFFF"/>
              </w:rPr>
              <w:t xml:space="preserve"> </w:t>
            </w:r>
            <w:r w:rsidR="00D81D60" w:rsidRPr="00BA399D">
              <w:rPr>
                <w:rStyle w:val="normaltextrun"/>
                <w:b/>
                <w:bCs/>
                <w:shd w:val="clear" w:color="auto" w:fill="FFFFFF"/>
              </w:rPr>
              <w:t>3</w:t>
            </w:r>
            <w:r w:rsidR="004D4B10" w:rsidRPr="00BA399D">
              <w:rPr>
                <w:rStyle w:val="normaltextrun"/>
                <w:b/>
                <w:bCs/>
                <w:shd w:val="clear" w:color="auto" w:fill="FFFFFF"/>
              </w:rPr>
              <w:t>/54</w:t>
            </w:r>
            <w:r w:rsidRPr="00BA399D">
              <w:rPr>
                <w:rStyle w:val="normaltextrun"/>
                <w:b/>
                <w:bCs/>
                <w:shd w:val="clear" w:color="auto" w:fill="FFFFFF"/>
              </w:rPr>
              <w:t xml:space="preserve"> (6%)</w:t>
            </w:r>
          </w:p>
          <w:p w14:paraId="7A852BCC" w14:textId="1F262C99" w:rsidR="00546453" w:rsidRPr="00BA399D" w:rsidRDefault="00546453" w:rsidP="003616CD">
            <w:pPr>
              <w:spacing w:line="276" w:lineRule="auto"/>
              <w:rPr>
                <w:rFonts w:cs="Arial"/>
                <w:b/>
                <w:bCs/>
              </w:rPr>
            </w:pPr>
            <w:r>
              <w:rPr>
                <w:rFonts w:eastAsia="Verdana"/>
                <w:sz w:val="16"/>
                <w:szCs w:val="16"/>
                <w:highlight w:val="yellow"/>
              </w:rPr>
              <w:t>Moyenne</w:t>
            </w:r>
            <w:r w:rsidRPr="002A03C0">
              <w:rPr>
                <w:rFonts w:eastAsia="Verdana"/>
                <w:sz w:val="16"/>
                <w:szCs w:val="16"/>
                <w:highlight w:val="yellow"/>
              </w:rPr>
              <w:t xml:space="preserve"> du conseil </w:t>
            </w:r>
            <w:r w:rsidRPr="00F62BF2">
              <w:rPr>
                <w:rFonts w:eastAsia="Verdana"/>
                <w:sz w:val="16"/>
                <w:szCs w:val="16"/>
                <w:highlight w:val="yellow"/>
              </w:rPr>
              <w:t>:</w:t>
            </w:r>
            <w:r w:rsidR="00F62BF2" w:rsidRPr="00F62BF2">
              <w:rPr>
                <w:rFonts w:eastAsia="Verdana"/>
                <w:sz w:val="16"/>
                <w:szCs w:val="16"/>
                <w:highlight w:val="yellow"/>
              </w:rPr>
              <w:t xml:space="preserve"> </w:t>
            </w:r>
            <w:r w:rsidR="00125E1F">
              <w:rPr>
                <w:rFonts w:eastAsia="Verdana"/>
                <w:sz w:val="16"/>
                <w:szCs w:val="16"/>
                <w:highlight w:val="yellow"/>
              </w:rPr>
              <w:t>89</w:t>
            </w:r>
            <w:r w:rsidR="00F62BF2" w:rsidRPr="00F62BF2">
              <w:rPr>
                <w:rFonts w:eastAsia="Verdana"/>
                <w:sz w:val="16"/>
                <w:szCs w:val="16"/>
                <w:highlight w:val="yellow"/>
              </w:rPr>
              <w:t>%</w:t>
            </w:r>
          </w:p>
        </w:tc>
        <w:tc>
          <w:tcPr>
            <w:tcW w:w="3165" w:type="dxa"/>
            <w:gridSpan w:val="2"/>
            <w:shd w:val="clear" w:color="auto" w:fill="auto"/>
          </w:tcPr>
          <w:p w14:paraId="17FD90F2" w14:textId="51FB4472" w:rsidR="003616CD" w:rsidRDefault="006B6313" w:rsidP="003616CD">
            <w:pPr>
              <w:spacing w:line="276" w:lineRule="auto"/>
              <w:rPr>
                <w:rStyle w:val="normaltextrun"/>
                <w:rFonts w:cs="Arial"/>
                <w:sz w:val="20"/>
                <w:szCs w:val="20"/>
                <w:shd w:val="clear" w:color="auto" w:fill="FFFFFF"/>
              </w:rPr>
            </w:pPr>
            <w:r>
              <w:rPr>
                <w:rFonts w:eastAsia="Verdana" w:cs="Arial"/>
                <w:b/>
                <w:bCs/>
                <w:color w:val="FF0000"/>
              </w:rPr>
              <w:t xml:space="preserve">94 </w:t>
            </w:r>
            <w:r w:rsidR="00316026" w:rsidRPr="006F1048">
              <w:rPr>
                <w:rFonts w:eastAsia="Verdana" w:cs="Arial"/>
                <w:b/>
                <w:bCs/>
                <w:color w:val="FF0000"/>
              </w:rPr>
              <w:t>%</w:t>
            </w:r>
            <w:r w:rsidR="00316026" w:rsidRPr="006F1048">
              <w:rPr>
                <w:rStyle w:val="normaltextrun"/>
                <w:rFonts w:cs="Arial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="003616CD" w:rsidRPr="00E17780">
              <w:rPr>
                <w:rStyle w:val="normaltextrun"/>
                <w:rFonts w:cs="Arial"/>
                <w:sz w:val="20"/>
                <w:szCs w:val="20"/>
                <w:shd w:val="clear" w:color="auto" w:fill="FFFFFF"/>
              </w:rPr>
              <w:t>des élèves de 3</w:t>
            </w:r>
            <w:r w:rsidR="003616CD" w:rsidRPr="00E17780">
              <w:rPr>
                <w:rStyle w:val="normaltextrun"/>
                <w:rFonts w:cs="Arial"/>
                <w:sz w:val="20"/>
                <w:szCs w:val="20"/>
                <w:shd w:val="clear" w:color="auto" w:fill="FFFFFF"/>
                <w:vertAlign w:val="superscript"/>
              </w:rPr>
              <w:t>e</w:t>
            </w:r>
            <w:r w:rsidR="003616CD" w:rsidRPr="00E17780">
              <w:rPr>
                <w:rStyle w:val="normaltextrun"/>
                <w:rFonts w:cs="Arial"/>
                <w:sz w:val="20"/>
                <w:szCs w:val="20"/>
                <w:shd w:val="clear" w:color="auto" w:fill="FFFFFF"/>
              </w:rPr>
              <w:t xml:space="preserve"> année </w:t>
            </w:r>
            <w:r w:rsidR="003616CD" w:rsidRPr="00E17780">
              <w:rPr>
                <w:rFonts w:eastAsia="Verdana" w:cs="Arial"/>
                <w:sz w:val="20"/>
                <w:szCs w:val="20"/>
              </w:rPr>
              <w:t>obtiendront</w:t>
            </w:r>
            <w:r w:rsidR="003616CD" w:rsidRPr="00E17780">
              <w:rPr>
                <w:rStyle w:val="normaltextrun"/>
                <w:rFonts w:cs="Arial"/>
                <w:sz w:val="20"/>
                <w:szCs w:val="20"/>
                <w:shd w:val="clear" w:color="auto" w:fill="FFFFFF"/>
              </w:rPr>
              <w:t xml:space="preserve"> un niveau de </w:t>
            </w:r>
            <w:r w:rsidR="003616CD" w:rsidRPr="00E17780">
              <w:rPr>
                <w:rFonts w:eastAsia="Verdana" w:cs="Arial"/>
                <w:sz w:val="20"/>
                <w:szCs w:val="20"/>
              </w:rPr>
              <w:t xml:space="preserve">rendement supérieur ou égal à la norme provinciale </w:t>
            </w:r>
            <w:r w:rsidR="003616CD" w:rsidRPr="00E17780">
              <w:rPr>
                <w:rStyle w:val="normaltextrun"/>
                <w:rFonts w:cs="Arial"/>
                <w:sz w:val="20"/>
                <w:szCs w:val="20"/>
                <w:shd w:val="clear" w:color="auto" w:fill="FFFFFF"/>
              </w:rPr>
              <w:t xml:space="preserve">en mathématiques au </w:t>
            </w:r>
            <w:r w:rsidR="003616CD" w:rsidRPr="00E17780">
              <w:rPr>
                <w:rStyle w:val="normaltextrun"/>
                <w:rFonts w:cs="Arial"/>
                <w:b/>
                <w:bCs/>
                <w:sz w:val="20"/>
                <w:szCs w:val="20"/>
                <w:shd w:val="clear" w:color="auto" w:fill="FFFFFF"/>
              </w:rPr>
              <w:t>bulletin de l’étape 1</w:t>
            </w:r>
            <w:r w:rsidR="003616CD" w:rsidRPr="00E17780">
              <w:rPr>
                <w:rStyle w:val="normaltextrun"/>
                <w:rFonts w:cs="Arial"/>
                <w:sz w:val="20"/>
                <w:szCs w:val="20"/>
                <w:shd w:val="clear" w:color="auto" w:fill="FFFFFF"/>
              </w:rPr>
              <w:t>.</w:t>
            </w:r>
          </w:p>
          <w:p w14:paraId="39ADBC3C" w14:textId="77777777" w:rsidR="004D4B10" w:rsidRDefault="004D4B10" w:rsidP="003616CD">
            <w:pPr>
              <w:spacing w:line="276" w:lineRule="auto"/>
              <w:rPr>
                <w:rStyle w:val="normaltextrun"/>
                <w:sz w:val="20"/>
                <w:szCs w:val="20"/>
                <w:shd w:val="clear" w:color="auto" w:fill="FFFFFF"/>
              </w:rPr>
            </w:pPr>
          </w:p>
          <w:p w14:paraId="61EE3A60" w14:textId="19673502" w:rsidR="004D4B10" w:rsidRPr="00757B35" w:rsidRDefault="004D4B10" w:rsidP="003616CD">
            <w:pPr>
              <w:spacing w:line="276" w:lineRule="auto"/>
              <w:rPr>
                <w:rFonts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757B35">
              <w:rPr>
                <w:rStyle w:val="normaltextrun"/>
                <w:b/>
                <w:bCs/>
                <w:sz w:val="20"/>
                <w:szCs w:val="20"/>
                <w:shd w:val="clear" w:color="auto" w:fill="FFFFFF"/>
              </w:rPr>
              <w:t>/54</w:t>
            </w:r>
          </w:p>
        </w:tc>
        <w:tc>
          <w:tcPr>
            <w:tcW w:w="3167" w:type="dxa"/>
            <w:shd w:val="clear" w:color="auto" w:fill="auto"/>
          </w:tcPr>
          <w:p w14:paraId="0C6A3465" w14:textId="34F16535" w:rsidR="003616CD" w:rsidRDefault="003616CD" w:rsidP="003616CD">
            <w:pPr>
              <w:spacing w:line="276" w:lineRule="auto"/>
              <w:rPr>
                <w:rStyle w:val="normaltextrun"/>
                <w:rFonts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E17780">
              <w:rPr>
                <w:rStyle w:val="normaltextrun"/>
                <w:rFonts w:cs="Arial"/>
                <w:sz w:val="20"/>
                <w:szCs w:val="20"/>
                <w:shd w:val="clear" w:color="auto" w:fill="FFFFFF"/>
              </w:rPr>
              <w:t>D’ici la fin juin 202</w:t>
            </w:r>
            <w:r w:rsidR="00316026" w:rsidRPr="00E17780">
              <w:rPr>
                <w:rStyle w:val="normaltextrun"/>
                <w:rFonts w:cs="Arial"/>
                <w:sz w:val="20"/>
                <w:szCs w:val="20"/>
                <w:shd w:val="clear" w:color="auto" w:fill="FFFFFF"/>
              </w:rPr>
              <w:t>5</w:t>
            </w:r>
            <w:r w:rsidRPr="00E17780">
              <w:rPr>
                <w:rStyle w:val="normaltextrun"/>
                <w:rFonts w:cs="Arial"/>
                <w:sz w:val="20"/>
                <w:szCs w:val="20"/>
                <w:shd w:val="clear" w:color="auto" w:fill="FFFFFF"/>
              </w:rPr>
              <w:t xml:space="preserve">, </w:t>
            </w:r>
            <w:r w:rsidR="00836C88" w:rsidRPr="00836C88">
              <w:rPr>
                <w:rStyle w:val="normaltextrun"/>
                <w:rFonts w:cs="Arial"/>
                <w:b/>
                <w:bCs/>
                <w:color w:val="FF0000"/>
                <w:shd w:val="clear" w:color="auto" w:fill="FFFFFF"/>
              </w:rPr>
              <w:t>9</w:t>
            </w:r>
            <w:r w:rsidR="00836C88">
              <w:rPr>
                <w:rStyle w:val="normaltextrun"/>
                <w:rFonts w:cs="Arial"/>
                <w:b/>
                <w:bCs/>
                <w:color w:val="FF0000"/>
                <w:shd w:val="clear" w:color="auto" w:fill="FFFFFF"/>
              </w:rPr>
              <w:t>4</w:t>
            </w:r>
            <w:r w:rsidR="00836C88" w:rsidRPr="00836C88">
              <w:rPr>
                <w:rStyle w:val="normaltextrun"/>
                <w:rFonts w:cs="Arial"/>
                <w:color w:val="FF0000"/>
                <w:shd w:val="clear" w:color="auto" w:fill="FFFFFF"/>
              </w:rPr>
              <w:t xml:space="preserve"> </w:t>
            </w:r>
            <w:r w:rsidR="00316026" w:rsidRPr="006B6313">
              <w:rPr>
                <w:rFonts w:eastAsia="Verdana" w:cs="Arial"/>
                <w:b/>
                <w:bCs/>
                <w:color w:val="FF0000"/>
              </w:rPr>
              <w:t>%</w:t>
            </w:r>
            <w:r w:rsidR="00316026" w:rsidRPr="00E17780">
              <w:rPr>
                <w:rStyle w:val="normaltextrun"/>
                <w:rFonts w:cs="Arial"/>
                <w:sz w:val="20"/>
                <w:szCs w:val="20"/>
                <w:shd w:val="clear" w:color="auto" w:fill="FFFFFF"/>
              </w:rPr>
              <w:t xml:space="preserve"> </w:t>
            </w:r>
            <w:r w:rsidRPr="00E17780">
              <w:rPr>
                <w:rStyle w:val="normaltextrun"/>
                <w:rFonts w:cs="Arial"/>
                <w:sz w:val="20"/>
                <w:szCs w:val="20"/>
                <w:shd w:val="clear" w:color="auto" w:fill="FFFFFF"/>
              </w:rPr>
              <w:t>des élèves de 3</w:t>
            </w:r>
            <w:r w:rsidRPr="00E17780">
              <w:rPr>
                <w:rStyle w:val="normaltextrun"/>
                <w:rFonts w:cs="Arial"/>
                <w:sz w:val="20"/>
                <w:szCs w:val="20"/>
                <w:shd w:val="clear" w:color="auto" w:fill="FFFFFF"/>
                <w:vertAlign w:val="superscript"/>
              </w:rPr>
              <w:t>e</w:t>
            </w:r>
            <w:r w:rsidRPr="00E17780">
              <w:rPr>
                <w:rStyle w:val="normaltextrun"/>
                <w:rFonts w:cs="Arial"/>
                <w:sz w:val="20"/>
                <w:szCs w:val="20"/>
                <w:shd w:val="clear" w:color="auto" w:fill="FFFFFF"/>
              </w:rPr>
              <w:t xml:space="preserve"> année </w:t>
            </w:r>
            <w:r w:rsidRPr="00E17780">
              <w:rPr>
                <w:rFonts w:eastAsia="Verdana" w:cs="Arial"/>
                <w:sz w:val="20"/>
                <w:szCs w:val="20"/>
              </w:rPr>
              <w:t>obtiendront</w:t>
            </w:r>
            <w:r w:rsidRPr="00E17780">
              <w:rPr>
                <w:rStyle w:val="normaltextrun"/>
                <w:rFonts w:cs="Arial"/>
                <w:sz w:val="20"/>
                <w:szCs w:val="20"/>
                <w:shd w:val="clear" w:color="auto" w:fill="FFFFFF"/>
              </w:rPr>
              <w:t xml:space="preserve"> un niveau de </w:t>
            </w:r>
            <w:r w:rsidRPr="00E17780">
              <w:rPr>
                <w:rFonts w:eastAsia="Verdana" w:cs="Arial"/>
                <w:sz w:val="20"/>
                <w:szCs w:val="20"/>
              </w:rPr>
              <w:t>rendement supérieur ou égal à la norme provinciale en</w:t>
            </w:r>
            <w:r w:rsidRPr="00E17780">
              <w:rPr>
                <w:rStyle w:val="normaltextrun"/>
                <w:rFonts w:cs="Arial"/>
                <w:sz w:val="20"/>
                <w:szCs w:val="20"/>
                <w:shd w:val="clear" w:color="auto" w:fill="FFFFFF"/>
              </w:rPr>
              <w:t xml:space="preserve"> mathématiques </w:t>
            </w:r>
            <w:r w:rsidRPr="00E17780">
              <w:rPr>
                <w:rStyle w:val="normaltextrun"/>
                <w:rFonts w:cs="Arial"/>
                <w:b/>
                <w:bCs/>
                <w:sz w:val="20"/>
                <w:szCs w:val="20"/>
                <w:shd w:val="clear" w:color="auto" w:fill="FFFFFF"/>
              </w:rPr>
              <w:t>au bulletin scolaire</w:t>
            </w:r>
            <w:r w:rsidR="00CD6D53">
              <w:rPr>
                <w:rStyle w:val="normaltextrun"/>
                <w:rFonts w:cs="Arial"/>
                <w:b/>
                <w:bCs/>
                <w:sz w:val="20"/>
                <w:szCs w:val="20"/>
                <w:shd w:val="clear" w:color="auto" w:fill="FFFFFF"/>
              </w:rPr>
              <w:t xml:space="preserve"> de 2</w:t>
            </w:r>
            <w:r w:rsidR="00CD6D53" w:rsidRPr="00CD6D53">
              <w:rPr>
                <w:rStyle w:val="normaltextrun"/>
                <w:rFonts w:cs="Arial"/>
                <w:b/>
                <w:bCs/>
                <w:sz w:val="20"/>
                <w:szCs w:val="20"/>
                <w:shd w:val="clear" w:color="auto" w:fill="FFFFFF"/>
                <w:vertAlign w:val="superscript"/>
              </w:rPr>
              <w:t>e</w:t>
            </w:r>
            <w:r w:rsidR="00CD6D53">
              <w:rPr>
                <w:rStyle w:val="normaltextrun"/>
                <w:rFonts w:cs="Arial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836C88">
              <w:rPr>
                <w:rStyle w:val="normaltextrun"/>
                <w:rFonts w:cs="Arial"/>
                <w:b/>
                <w:bCs/>
                <w:sz w:val="20"/>
                <w:szCs w:val="20"/>
                <w:shd w:val="clear" w:color="auto" w:fill="FFFFFF"/>
              </w:rPr>
              <w:t>étape.</w:t>
            </w:r>
          </w:p>
          <w:p w14:paraId="0B426C17" w14:textId="1556AC81" w:rsidR="004D4B10" w:rsidRPr="00E17780" w:rsidRDefault="004D4B10" w:rsidP="003616CD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shd w:val="clear" w:color="auto" w:fill="FFFFFF"/>
              </w:rPr>
              <w:t>/54</w:t>
            </w:r>
          </w:p>
        </w:tc>
        <w:tc>
          <w:tcPr>
            <w:tcW w:w="3118" w:type="dxa"/>
            <w:shd w:val="clear" w:color="auto" w:fill="auto"/>
          </w:tcPr>
          <w:p w14:paraId="723965EE" w14:textId="476C26EA" w:rsidR="003616CD" w:rsidRDefault="00BA399D" w:rsidP="003616CD">
            <w:pPr>
              <w:spacing w:line="276" w:lineRule="auto"/>
              <w:rPr>
                <w:rStyle w:val="normaltextrun"/>
                <w:rFonts w:cs="Arial"/>
                <w:sz w:val="20"/>
                <w:szCs w:val="20"/>
                <w:shd w:val="clear" w:color="auto" w:fill="FFFFFF"/>
              </w:rPr>
            </w:pPr>
            <w:r w:rsidRPr="006B6313">
              <w:rPr>
                <w:rFonts w:eastAsia="Verdana" w:cs="Arial"/>
                <w:b/>
                <w:bCs/>
                <w:color w:val="FF0000"/>
              </w:rPr>
              <w:t>84</w:t>
            </w:r>
            <w:r w:rsidR="00316026" w:rsidRPr="006B6313">
              <w:rPr>
                <w:rFonts w:eastAsia="Verdana" w:cs="Arial"/>
                <w:b/>
                <w:bCs/>
                <w:color w:val="FF0000"/>
              </w:rPr>
              <w:t xml:space="preserve"> %</w:t>
            </w:r>
            <w:r w:rsidR="00316026" w:rsidRPr="006B6313">
              <w:rPr>
                <w:rStyle w:val="normaltextrun"/>
                <w:rFonts w:cs="Arial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="003616CD" w:rsidRPr="00E17780">
              <w:rPr>
                <w:rStyle w:val="normaltextrun"/>
                <w:rFonts w:cs="Arial"/>
                <w:sz w:val="20"/>
                <w:szCs w:val="20"/>
                <w:shd w:val="clear" w:color="auto" w:fill="FFFFFF"/>
              </w:rPr>
              <w:t xml:space="preserve">des élèves </w:t>
            </w:r>
            <w:r w:rsidR="00316026" w:rsidRPr="00E17780">
              <w:rPr>
                <w:rStyle w:val="normaltextrun"/>
                <w:rFonts w:cs="Arial"/>
                <w:sz w:val="20"/>
                <w:szCs w:val="20"/>
                <w:shd w:val="clear" w:color="auto" w:fill="FFFFFF"/>
              </w:rPr>
              <w:t>de 6</w:t>
            </w:r>
            <w:r w:rsidR="00316026" w:rsidRPr="00E17780">
              <w:rPr>
                <w:rStyle w:val="normaltextrun"/>
                <w:rFonts w:cs="Arial"/>
                <w:sz w:val="20"/>
                <w:szCs w:val="20"/>
                <w:shd w:val="clear" w:color="auto" w:fill="FFFFFF"/>
                <w:vertAlign w:val="superscript"/>
              </w:rPr>
              <w:t>e</w:t>
            </w:r>
            <w:r w:rsidR="00316026" w:rsidRPr="00E17780">
              <w:rPr>
                <w:rStyle w:val="normaltextrun"/>
                <w:rFonts w:cs="Arial"/>
                <w:sz w:val="20"/>
                <w:szCs w:val="20"/>
                <w:shd w:val="clear" w:color="auto" w:fill="FFFFFF"/>
              </w:rPr>
              <w:t xml:space="preserve"> année </w:t>
            </w:r>
            <w:r w:rsidR="003616CD" w:rsidRPr="00E17780">
              <w:rPr>
                <w:rStyle w:val="normaltextrun"/>
                <w:rFonts w:cs="Arial"/>
                <w:sz w:val="20"/>
                <w:szCs w:val="20"/>
                <w:shd w:val="clear" w:color="auto" w:fill="FFFFFF"/>
              </w:rPr>
              <w:t>progress</w:t>
            </w:r>
            <w:r w:rsidR="003616CD" w:rsidRPr="00335A0D">
              <w:rPr>
                <w:rStyle w:val="normaltextrun"/>
                <w:rFonts w:cs="Arial"/>
                <w:b/>
                <w:bCs/>
                <w:sz w:val="20"/>
                <w:szCs w:val="20"/>
                <w:shd w:val="clear" w:color="auto" w:fill="FFFFFF"/>
              </w:rPr>
              <w:t>e</w:t>
            </w:r>
            <w:r w:rsidR="00335A0D" w:rsidRPr="00335A0D">
              <w:rPr>
                <w:rStyle w:val="normaltextrun"/>
                <w:rFonts w:cs="Arial"/>
                <w:b/>
                <w:bCs/>
                <w:sz w:val="20"/>
                <w:szCs w:val="20"/>
                <w:shd w:val="clear" w:color="auto" w:fill="FFFFFF"/>
              </w:rPr>
              <w:t>nt</w:t>
            </w:r>
            <w:r w:rsidR="003616CD" w:rsidRPr="00E17780">
              <w:rPr>
                <w:rStyle w:val="normaltextrun"/>
                <w:rFonts w:cs="Arial"/>
                <w:sz w:val="20"/>
                <w:szCs w:val="20"/>
                <w:shd w:val="clear" w:color="auto" w:fill="FFFFFF"/>
              </w:rPr>
              <w:t xml:space="preserve"> bien ou très en mathématiques bien au </w:t>
            </w:r>
            <w:r w:rsidR="003616CD" w:rsidRPr="00E17780">
              <w:rPr>
                <w:rStyle w:val="normaltextrun"/>
                <w:rFonts w:cs="Arial"/>
                <w:b/>
                <w:bCs/>
                <w:sz w:val="20"/>
                <w:szCs w:val="20"/>
                <w:shd w:val="clear" w:color="auto" w:fill="FFFFFF"/>
              </w:rPr>
              <w:t>bulletin de progrès</w:t>
            </w:r>
            <w:r w:rsidR="003616CD" w:rsidRPr="00E17780">
              <w:rPr>
                <w:rStyle w:val="normaltextrun"/>
                <w:rFonts w:cs="Arial"/>
                <w:sz w:val="20"/>
                <w:szCs w:val="20"/>
                <w:shd w:val="clear" w:color="auto" w:fill="FFFFFF"/>
              </w:rPr>
              <w:t>.</w:t>
            </w:r>
          </w:p>
          <w:p w14:paraId="1F01D6E3" w14:textId="77777777" w:rsidR="000B3168" w:rsidRPr="00BE4E60" w:rsidRDefault="000B3168" w:rsidP="003616CD">
            <w:pPr>
              <w:spacing w:line="276" w:lineRule="auto"/>
              <w:rPr>
                <w:rStyle w:val="normaltextrun"/>
                <w:b/>
                <w:bCs/>
                <w:sz w:val="20"/>
                <w:szCs w:val="20"/>
                <w:shd w:val="clear" w:color="auto" w:fill="FFFFFF"/>
              </w:rPr>
            </w:pPr>
          </w:p>
          <w:p w14:paraId="72810421" w14:textId="25189C41" w:rsidR="00F31ADE" w:rsidRPr="00992519" w:rsidRDefault="00992519" w:rsidP="003616CD">
            <w:pPr>
              <w:spacing w:line="276" w:lineRule="auto"/>
              <w:rPr>
                <w:rStyle w:val="normaltextrun"/>
                <w:b/>
                <w:bCs/>
                <w:shd w:val="clear" w:color="auto" w:fill="FFFFFF"/>
              </w:rPr>
            </w:pPr>
            <w:r w:rsidRPr="00992519">
              <w:rPr>
                <w:rStyle w:val="normaltextrun"/>
                <w:b/>
                <w:bCs/>
                <w:shd w:val="clear" w:color="auto" w:fill="FFFFFF"/>
              </w:rPr>
              <w:t>PB ou PTB : 84%</w:t>
            </w:r>
          </w:p>
          <w:p w14:paraId="02E7103D" w14:textId="77777777" w:rsidR="00BA399D" w:rsidRDefault="000B3168" w:rsidP="003616CD">
            <w:pPr>
              <w:spacing w:line="276" w:lineRule="auto"/>
              <w:rPr>
                <w:rFonts w:cs="Arial"/>
                <w:b/>
                <w:bCs/>
              </w:rPr>
            </w:pPr>
            <w:r w:rsidRPr="00BA399D">
              <w:rPr>
                <w:rStyle w:val="normaltextrun"/>
                <w:b/>
                <w:bCs/>
                <w:shd w:val="clear" w:color="auto" w:fill="FFFFFF"/>
              </w:rPr>
              <w:t xml:space="preserve">PAD: </w:t>
            </w:r>
            <w:r w:rsidR="00BA399D" w:rsidRPr="00BA399D">
              <w:rPr>
                <w:rStyle w:val="normaltextrun"/>
                <w:b/>
                <w:bCs/>
                <w:shd w:val="clear" w:color="auto" w:fill="FFFFFF"/>
              </w:rPr>
              <w:t>8</w:t>
            </w:r>
            <w:r w:rsidRPr="00BA399D">
              <w:rPr>
                <w:rStyle w:val="normaltextrun"/>
                <w:b/>
                <w:bCs/>
                <w:shd w:val="clear" w:color="auto" w:fill="FFFFFF"/>
              </w:rPr>
              <w:t>/51</w:t>
            </w:r>
            <w:r w:rsidR="00BA399D" w:rsidRPr="00BA399D">
              <w:rPr>
                <w:rStyle w:val="normaltextrun"/>
                <w:b/>
                <w:bCs/>
                <w:shd w:val="clear" w:color="auto" w:fill="FFFFFF"/>
              </w:rPr>
              <w:t xml:space="preserve"> (</w:t>
            </w:r>
            <w:r w:rsidR="00BA399D" w:rsidRPr="00BA399D">
              <w:rPr>
                <w:rFonts w:cs="Arial"/>
                <w:b/>
                <w:bCs/>
              </w:rPr>
              <w:t>16%)</w:t>
            </w:r>
          </w:p>
          <w:p w14:paraId="0E396176" w14:textId="677B7DF2" w:rsidR="00546453" w:rsidRPr="00BA399D" w:rsidRDefault="00546453" w:rsidP="003616CD">
            <w:pPr>
              <w:spacing w:line="276" w:lineRule="auto"/>
              <w:rPr>
                <w:b/>
                <w:bCs/>
                <w:shd w:val="clear" w:color="auto" w:fill="FFFFFF"/>
              </w:rPr>
            </w:pPr>
            <w:r>
              <w:rPr>
                <w:rFonts w:eastAsia="Verdana"/>
                <w:sz w:val="16"/>
                <w:szCs w:val="16"/>
                <w:highlight w:val="yellow"/>
              </w:rPr>
              <w:t>Moyenne</w:t>
            </w:r>
            <w:r w:rsidRPr="002A03C0">
              <w:rPr>
                <w:rFonts w:eastAsia="Verdana"/>
                <w:sz w:val="16"/>
                <w:szCs w:val="16"/>
                <w:highlight w:val="yellow"/>
              </w:rPr>
              <w:t xml:space="preserve"> du conseil </w:t>
            </w:r>
            <w:r w:rsidRPr="00F62BF2">
              <w:rPr>
                <w:rFonts w:eastAsia="Verdana"/>
                <w:sz w:val="16"/>
                <w:szCs w:val="16"/>
                <w:highlight w:val="yellow"/>
              </w:rPr>
              <w:t>:</w:t>
            </w:r>
            <w:r w:rsidR="00F62BF2" w:rsidRPr="00F62BF2">
              <w:rPr>
                <w:rFonts w:eastAsia="Verdana"/>
                <w:sz w:val="16"/>
                <w:szCs w:val="16"/>
                <w:highlight w:val="yellow"/>
              </w:rPr>
              <w:t xml:space="preserve"> 90%</w:t>
            </w:r>
          </w:p>
        </w:tc>
        <w:tc>
          <w:tcPr>
            <w:tcW w:w="3212" w:type="dxa"/>
            <w:gridSpan w:val="2"/>
            <w:shd w:val="clear" w:color="auto" w:fill="auto"/>
          </w:tcPr>
          <w:p w14:paraId="6853A3CA" w14:textId="46102185" w:rsidR="003616CD" w:rsidRPr="00E35FDD" w:rsidRDefault="00836C88" w:rsidP="003616CD">
            <w:pPr>
              <w:spacing w:line="276" w:lineRule="auto"/>
              <w:rPr>
                <w:rStyle w:val="normaltextrun"/>
                <w:rFonts w:cs="Arial"/>
                <w:sz w:val="20"/>
                <w:szCs w:val="20"/>
                <w:shd w:val="clear" w:color="auto" w:fill="FFFFFF"/>
              </w:rPr>
            </w:pPr>
            <w:r w:rsidRPr="00E35FDD">
              <w:rPr>
                <w:rFonts w:eastAsia="Verdana" w:cs="Arial"/>
                <w:b/>
                <w:bCs/>
                <w:color w:val="FF0000"/>
              </w:rPr>
              <w:t xml:space="preserve">90 </w:t>
            </w:r>
            <w:r w:rsidR="00316026" w:rsidRPr="00E35FDD">
              <w:rPr>
                <w:rFonts w:eastAsia="Verdana" w:cs="Arial"/>
                <w:b/>
                <w:bCs/>
                <w:color w:val="FF0000"/>
              </w:rPr>
              <w:t>%</w:t>
            </w:r>
            <w:r w:rsidR="003616CD" w:rsidRPr="00E35FDD">
              <w:rPr>
                <w:rStyle w:val="normaltextrun"/>
                <w:rFonts w:cs="Arial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="003616CD" w:rsidRPr="00E35FDD">
              <w:rPr>
                <w:rStyle w:val="normaltextrun"/>
                <w:rFonts w:cs="Arial"/>
                <w:sz w:val="20"/>
                <w:szCs w:val="20"/>
                <w:shd w:val="clear" w:color="auto" w:fill="FFFFFF"/>
              </w:rPr>
              <w:t>des élèves de 6</w:t>
            </w:r>
            <w:r w:rsidR="003616CD" w:rsidRPr="00E35FDD">
              <w:rPr>
                <w:rStyle w:val="normaltextrun"/>
                <w:rFonts w:cs="Arial"/>
                <w:sz w:val="20"/>
                <w:szCs w:val="20"/>
                <w:shd w:val="clear" w:color="auto" w:fill="FFFFFF"/>
                <w:vertAlign w:val="superscript"/>
              </w:rPr>
              <w:t>e</w:t>
            </w:r>
            <w:r w:rsidR="003616CD" w:rsidRPr="00E35FDD">
              <w:rPr>
                <w:rStyle w:val="normaltextrun"/>
                <w:rFonts w:cs="Arial"/>
                <w:sz w:val="20"/>
                <w:szCs w:val="20"/>
                <w:shd w:val="clear" w:color="auto" w:fill="FFFFFF"/>
              </w:rPr>
              <w:t xml:space="preserve"> année </w:t>
            </w:r>
            <w:r w:rsidR="003616CD" w:rsidRPr="00E35FDD">
              <w:rPr>
                <w:rFonts w:eastAsia="Verdana" w:cs="Arial"/>
                <w:sz w:val="20"/>
                <w:szCs w:val="20"/>
              </w:rPr>
              <w:t>obtiendront</w:t>
            </w:r>
            <w:r w:rsidR="003616CD" w:rsidRPr="00E35FDD">
              <w:rPr>
                <w:rStyle w:val="normaltextrun"/>
                <w:rFonts w:cs="Arial"/>
                <w:sz w:val="20"/>
                <w:szCs w:val="20"/>
                <w:shd w:val="clear" w:color="auto" w:fill="FFFFFF"/>
              </w:rPr>
              <w:t xml:space="preserve"> un niveau de </w:t>
            </w:r>
            <w:r w:rsidR="003616CD" w:rsidRPr="00E35FDD">
              <w:rPr>
                <w:rFonts w:eastAsia="Verdana" w:cs="Arial"/>
                <w:sz w:val="20"/>
                <w:szCs w:val="20"/>
              </w:rPr>
              <w:t>rendement supérieur ou égal à la norme provinciale</w:t>
            </w:r>
            <w:r w:rsidR="003616CD" w:rsidRPr="00E35FDD">
              <w:rPr>
                <w:rStyle w:val="normaltextrun"/>
                <w:rFonts w:cs="Arial"/>
                <w:sz w:val="20"/>
                <w:szCs w:val="20"/>
                <w:shd w:val="clear" w:color="auto" w:fill="FFFFFF"/>
              </w:rPr>
              <w:t xml:space="preserve"> en mathématiques au </w:t>
            </w:r>
            <w:r w:rsidR="003616CD" w:rsidRPr="00E35FDD">
              <w:rPr>
                <w:rStyle w:val="normaltextrun"/>
                <w:rFonts w:cs="Arial"/>
                <w:b/>
                <w:bCs/>
                <w:sz w:val="20"/>
                <w:szCs w:val="20"/>
                <w:shd w:val="clear" w:color="auto" w:fill="FFFFFF"/>
              </w:rPr>
              <w:t>bulletin de l’étape 1</w:t>
            </w:r>
            <w:r w:rsidR="003616CD" w:rsidRPr="00E35FDD">
              <w:rPr>
                <w:rStyle w:val="normaltextrun"/>
                <w:rFonts w:cs="Arial"/>
                <w:sz w:val="20"/>
                <w:szCs w:val="20"/>
                <w:shd w:val="clear" w:color="auto" w:fill="FFFFFF"/>
              </w:rPr>
              <w:t>.</w:t>
            </w:r>
          </w:p>
          <w:p w14:paraId="4A5C9AB2" w14:textId="0E556627" w:rsidR="0060285E" w:rsidRPr="00E35FDD" w:rsidRDefault="0060285E" w:rsidP="003616CD">
            <w:pPr>
              <w:spacing w:line="276" w:lineRule="auto"/>
              <w:rPr>
                <w:rFonts w:cs="Arial"/>
                <w:b/>
                <w:bCs/>
                <w:sz w:val="20"/>
                <w:szCs w:val="20"/>
              </w:rPr>
            </w:pPr>
            <w:r w:rsidRPr="00E35FDD">
              <w:rPr>
                <w:rFonts w:cs="Arial"/>
                <w:b/>
                <w:bCs/>
                <w:sz w:val="20"/>
                <w:szCs w:val="20"/>
              </w:rPr>
              <w:t>/51</w:t>
            </w:r>
          </w:p>
        </w:tc>
        <w:tc>
          <w:tcPr>
            <w:tcW w:w="3166" w:type="dxa"/>
            <w:shd w:val="clear" w:color="auto" w:fill="auto"/>
          </w:tcPr>
          <w:p w14:paraId="1B2C661B" w14:textId="4CDDE8CC" w:rsidR="003616CD" w:rsidRPr="00E35FDD" w:rsidRDefault="003616CD" w:rsidP="003616CD">
            <w:pPr>
              <w:spacing w:line="276" w:lineRule="auto"/>
              <w:rPr>
                <w:rStyle w:val="normaltextrun"/>
                <w:rFonts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E35FDD">
              <w:rPr>
                <w:rStyle w:val="normaltextrun"/>
                <w:rFonts w:cs="Arial"/>
                <w:sz w:val="20"/>
                <w:szCs w:val="20"/>
                <w:shd w:val="clear" w:color="auto" w:fill="FFFFFF"/>
              </w:rPr>
              <w:t>D’ici la fin juin 202</w:t>
            </w:r>
            <w:r w:rsidR="00316026" w:rsidRPr="00E35FDD">
              <w:rPr>
                <w:rStyle w:val="normaltextrun"/>
                <w:rFonts w:cs="Arial"/>
                <w:sz w:val="20"/>
                <w:szCs w:val="20"/>
                <w:shd w:val="clear" w:color="auto" w:fill="FFFFFF"/>
              </w:rPr>
              <w:t>5</w:t>
            </w:r>
            <w:r w:rsidRPr="00E35FDD">
              <w:rPr>
                <w:rStyle w:val="normaltextrun"/>
                <w:rFonts w:cs="Arial"/>
                <w:sz w:val="20"/>
                <w:szCs w:val="20"/>
                <w:shd w:val="clear" w:color="auto" w:fill="FFFFFF"/>
              </w:rPr>
              <w:t xml:space="preserve">, </w:t>
            </w:r>
            <w:r w:rsidR="00836C88" w:rsidRPr="00E35FDD">
              <w:rPr>
                <w:rStyle w:val="normaltextrun"/>
                <w:rFonts w:cs="Arial"/>
                <w:b/>
                <w:bCs/>
                <w:color w:val="FF0000"/>
                <w:shd w:val="clear" w:color="auto" w:fill="FFFFFF"/>
              </w:rPr>
              <w:t>9</w:t>
            </w:r>
            <w:r w:rsidR="00836C88" w:rsidRPr="00E35FDD">
              <w:rPr>
                <w:rStyle w:val="normaltextrun"/>
                <w:b/>
                <w:bCs/>
                <w:color w:val="FF0000"/>
                <w:shd w:val="clear" w:color="auto" w:fill="FFFFFF"/>
              </w:rPr>
              <w:t xml:space="preserve">2 </w:t>
            </w:r>
            <w:r w:rsidR="00316026" w:rsidRPr="00E35FDD">
              <w:rPr>
                <w:rFonts w:eastAsia="Verdana" w:cs="Arial"/>
                <w:b/>
                <w:bCs/>
                <w:color w:val="FF0000"/>
              </w:rPr>
              <w:t>%</w:t>
            </w:r>
            <w:r w:rsidR="00316026" w:rsidRPr="00E35FDD">
              <w:rPr>
                <w:rStyle w:val="normaltextrun"/>
                <w:rFonts w:cs="Arial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E35FDD">
              <w:rPr>
                <w:rStyle w:val="normaltextrun"/>
                <w:rFonts w:cs="Arial"/>
                <w:sz w:val="20"/>
                <w:szCs w:val="20"/>
                <w:shd w:val="clear" w:color="auto" w:fill="FFFFFF"/>
              </w:rPr>
              <w:t>des élèves de 6</w:t>
            </w:r>
            <w:r w:rsidRPr="00E35FDD">
              <w:rPr>
                <w:rStyle w:val="normaltextrun"/>
                <w:rFonts w:cs="Arial"/>
                <w:sz w:val="20"/>
                <w:szCs w:val="20"/>
                <w:shd w:val="clear" w:color="auto" w:fill="FFFFFF"/>
                <w:vertAlign w:val="superscript"/>
              </w:rPr>
              <w:t>e</w:t>
            </w:r>
            <w:r w:rsidRPr="00E35FDD">
              <w:rPr>
                <w:rStyle w:val="normaltextrun"/>
                <w:rFonts w:cs="Arial"/>
                <w:sz w:val="20"/>
                <w:szCs w:val="20"/>
                <w:shd w:val="clear" w:color="auto" w:fill="FFFFFF"/>
              </w:rPr>
              <w:t xml:space="preserve"> année </w:t>
            </w:r>
            <w:r w:rsidRPr="00E35FDD">
              <w:rPr>
                <w:rFonts w:eastAsia="Verdana" w:cs="Arial"/>
                <w:sz w:val="20"/>
                <w:szCs w:val="20"/>
              </w:rPr>
              <w:t>obtiendront</w:t>
            </w:r>
            <w:r w:rsidRPr="00E35FDD">
              <w:rPr>
                <w:rStyle w:val="normaltextrun"/>
                <w:rFonts w:cs="Arial"/>
                <w:sz w:val="20"/>
                <w:szCs w:val="20"/>
                <w:shd w:val="clear" w:color="auto" w:fill="FFFFFF"/>
              </w:rPr>
              <w:t xml:space="preserve"> un niveau de </w:t>
            </w:r>
            <w:r w:rsidRPr="00E35FDD">
              <w:rPr>
                <w:rFonts w:eastAsia="Verdana" w:cs="Arial"/>
                <w:sz w:val="20"/>
                <w:szCs w:val="20"/>
              </w:rPr>
              <w:t>rendement supérieur ou égal à la norme provinciale</w:t>
            </w:r>
            <w:r w:rsidRPr="00E35FDD">
              <w:rPr>
                <w:rStyle w:val="normaltextrun"/>
                <w:rFonts w:cs="Arial"/>
                <w:sz w:val="20"/>
                <w:szCs w:val="20"/>
                <w:shd w:val="clear" w:color="auto" w:fill="FFFFFF"/>
              </w:rPr>
              <w:t xml:space="preserve"> en mathématiques </w:t>
            </w:r>
            <w:r w:rsidRPr="00E35FDD">
              <w:rPr>
                <w:rStyle w:val="normaltextrun"/>
                <w:rFonts w:cs="Arial"/>
                <w:b/>
                <w:bCs/>
                <w:sz w:val="20"/>
                <w:szCs w:val="20"/>
                <w:shd w:val="clear" w:color="auto" w:fill="FFFFFF"/>
              </w:rPr>
              <w:t>au bulletin scolaire.</w:t>
            </w:r>
          </w:p>
          <w:p w14:paraId="5DA78CA8" w14:textId="7CD201F0" w:rsidR="0060285E" w:rsidRPr="00E35FDD" w:rsidRDefault="0060285E" w:rsidP="003616CD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E35FDD">
              <w:rPr>
                <w:rStyle w:val="normaltextrun"/>
                <w:b/>
                <w:bCs/>
                <w:sz w:val="20"/>
                <w:szCs w:val="20"/>
                <w:shd w:val="clear" w:color="auto" w:fill="FFFFFF"/>
              </w:rPr>
              <w:t>/51</w:t>
            </w:r>
          </w:p>
        </w:tc>
      </w:tr>
      <w:tr w:rsidR="00473342" w:rsidRPr="00E17780" w14:paraId="12E78BD3" w14:textId="77777777" w:rsidTr="00E17780">
        <w:trPr>
          <w:trHeight w:val="397"/>
        </w:trPr>
        <w:tc>
          <w:tcPr>
            <w:tcW w:w="18989" w:type="dxa"/>
            <w:gridSpan w:val="8"/>
            <w:shd w:val="clear" w:color="auto" w:fill="ACB9CA" w:themeFill="text2" w:themeFillTint="66"/>
            <w:vAlign w:val="center"/>
          </w:tcPr>
          <w:p w14:paraId="78C40458" w14:textId="77777777" w:rsidR="00473342" w:rsidRPr="00E17780" w:rsidRDefault="00473342" w:rsidP="00473342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17780">
              <w:rPr>
                <w:rFonts w:cs="Arial"/>
                <w:b/>
                <w:sz w:val="20"/>
                <w:szCs w:val="20"/>
              </w:rPr>
              <w:t>Stratégies et interventions ciblées avec preuves à l’appui pour atteindre les cibles en numératie</w:t>
            </w:r>
          </w:p>
        </w:tc>
      </w:tr>
      <w:tr w:rsidR="00473342" w:rsidRPr="00E17780" w14:paraId="2FDD3151" w14:textId="77777777" w:rsidTr="651806A1">
        <w:trPr>
          <w:trHeight w:val="1134"/>
        </w:trPr>
        <w:tc>
          <w:tcPr>
            <w:tcW w:w="9493" w:type="dxa"/>
            <w:gridSpan w:val="4"/>
            <w:shd w:val="clear" w:color="auto" w:fill="auto"/>
          </w:tcPr>
          <w:p w14:paraId="4FE7D4CD" w14:textId="436E1608" w:rsidR="00E53E0F" w:rsidRPr="00BA53BB" w:rsidRDefault="00C91B47" w:rsidP="00C91B47">
            <w:pPr>
              <w:rPr>
                <w:rStyle w:val="Lienhypertexte"/>
                <w:b/>
                <w:bCs/>
                <w:color w:val="auto"/>
                <w:sz w:val="20"/>
                <w:szCs w:val="20"/>
                <w:u w:val="none"/>
              </w:rPr>
            </w:pPr>
            <w:r w:rsidRPr="006838A7">
              <w:rPr>
                <w:b/>
                <w:bCs/>
                <w:sz w:val="20"/>
                <w:szCs w:val="20"/>
              </w:rPr>
              <w:t>Stratégies Primaire 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hyperlink r:id="rId11" w:history="1">
              <w:r w:rsidRPr="00D318BD">
                <w:rPr>
                  <w:rStyle w:val="Lienhypertexte"/>
                  <w:sz w:val="20"/>
                  <w:szCs w:val="20"/>
                </w:rPr>
                <w:t>Pratiques pédagogiques à fort impact (MÉO 2020)</w:t>
              </w:r>
            </w:hyperlink>
          </w:p>
          <w:p w14:paraId="1337469F" w14:textId="77777777" w:rsidR="00A917CA" w:rsidRPr="00043439" w:rsidRDefault="00A917CA" w:rsidP="00C91B47">
            <w:pPr>
              <w:rPr>
                <w:color w:val="0563C1" w:themeColor="hyperlink"/>
                <w:sz w:val="12"/>
                <w:szCs w:val="12"/>
                <w:u w:val="single"/>
              </w:rPr>
            </w:pPr>
          </w:p>
          <w:p w14:paraId="093D824B" w14:textId="067476D2" w:rsidR="00C91B47" w:rsidRPr="006838A7" w:rsidRDefault="00C91B47" w:rsidP="00C91B47">
            <w:pPr>
              <w:rPr>
                <w:sz w:val="20"/>
                <w:szCs w:val="20"/>
              </w:rPr>
            </w:pPr>
            <w:r w:rsidRPr="006838A7">
              <w:rPr>
                <w:rFonts w:eastAsia="Verdana"/>
                <w:sz w:val="20"/>
                <w:szCs w:val="20"/>
              </w:rPr>
              <w:t>1</w:t>
            </w:r>
            <w:r w:rsidRPr="006838A7">
              <w:rPr>
                <w:rFonts w:eastAsia="Verdana"/>
              </w:rPr>
              <w:t>.</w:t>
            </w:r>
            <w:r w:rsidRPr="006838A7">
              <w:rPr>
                <w:sz w:val="20"/>
                <w:szCs w:val="20"/>
              </w:rPr>
              <w:t xml:space="preserve"> Effectuer des résolutions de </w:t>
            </w:r>
            <w:r w:rsidRPr="006838A7">
              <w:rPr>
                <w:b/>
                <w:bCs/>
                <w:sz w:val="20"/>
                <w:szCs w:val="20"/>
              </w:rPr>
              <w:t xml:space="preserve">problèmes </w:t>
            </w:r>
            <w:r w:rsidR="007A3113">
              <w:rPr>
                <w:b/>
                <w:bCs/>
                <w:sz w:val="20"/>
                <w:szCs w:val="20"/>
              </w:rPr>
              <w:t xml:space="preserve">authentiques </w:t>
            </w:r>
            <w:r w:rsidRPr="006838A7">
              <w:rPr>
                <w:b/>
                <w:bCs/>
                <w:sz w:val="20"/>
                <w:szCs w:val="20"/>
              </w:rPr>
              <w:t>suivis d’échanges mathématiques</w:t>
            </w:r>
            <w:r w:rsidRPr="006838A7">
              <w:rPr>
                <w:sz w:val="20"/>
                <w:szCs w:val="20"/>
              </w:rPr>
              <w:t xml:space="preserve"> (conversations </w:t>
            </w:r>
            <w:r>
              <w:rPr>
                <w:sz w:val="20"/>
                <w:szCs w:val="20"/>
              </w:rPr>
              <w:t xml:space="preserve">mathématiques </w:t>
            </w:r>
            <w:r w:rsidRPr="006838A7">
              <w:rPr>
                <w:sz w:val="20"/>
                <w:szCs w:val="20"/>
              </w:rPr>
              <w:t>et présentations orales/vidéo) soulignant une variété de stratégies et de méprises : hebdomadaire</w:t>
            </w:r>
            <w:r w:rsidRPr="006838A7">
              <w:rPr>
                <w:rFonts w:eastAsia="Verdana" w:cs="Verdana"/>
                <w:sz w:val="20"/>
                <w:szCs w:val="20"/>
              </w:rPr>
              <w:t xml:space="preserve"> </w:t>
            </w:r>
          </w:p>
          <w:p w14:paraId="17BC2EC5" w14:textId="77777777" w:rsidR="00C91B47" w:rsidRPr="006838A7" w:rsidRDefault="00C91B47" w:rsidP="00C91B47">
            <w:pPr>
              <w:pStyle w:val="Paragraphedeliste"/>
              <w:rPr>
                <w:rFonts w:eastAsia="Verdana" w:cs="Verdana"/>
                <w:sz w:val="12"/>
                <w:szCs w:val="12"/>
              </w:rPr>
            </w:pPr>
          </w:p>
          <w:p w14:paraId="295B05E6" w14:textId="1D8A531D" w:rsidR="00C91B47" w:rsidRPr="006838A7" w:rsidRDefault="00C91B47" w:rsidP="00C91B47">
            <w:pPr>
              <w:rPr>
                <w:rFonts w:eastAsia="Verdana" w:cs="Verdana"/>
                <w:sz w:val="20"/>
                <w:szCs w:val="20"/>
              </w:rPr>
            </w:pPr>
            <w:r w:rsidRPr="006838A7">
              <w:rPr>
                <w:rFonts w:eastAsia="Verdana" w:cs="Verdana"/>
                <w:sz w:val="20"/>
                <w:szCs w:val="20"/>
              </w:rPr>
              <w:t>2</w:t>
            </w:r>
            <w:r w:rsidRPr="00E848DC">
              <w:rPr>
                <w:rFonts w:eastAsia="Verdana" w:cs="Verdana"/>
                <w:sz w:val="20"/>
                <w:szCs w:val="20"/>
              </w:rPr>
              <w:t>. Planification de l’évaluation (</w:t>
            </w:r>
            <w:r w:rsidRPr="00D36ACD">
              <w:rPr>
                <w:rFonts w:eastAsia="Verdana" w:cs="Verdana"/>
                <w:b/>
                <w:bCs/>
                <w:sz w:val="20"/>
                <w:szCs w:val="20"/>
              </w:rPr>
              <w:t>RA,</w:t>
            </w:r>
            <w:r w:rsidRPr="00E848DC">
              <w:rPr>
                <w:rFonts w:eastAsia="Verdana" w:cs="Verdana"/>
                <w:sz w:val="20"/>
                <w:szCs w:val="20"/>
              </w:rPr>
              <w:t xml:space="preserve"> </w:t>
            </w:r>
            <w:r w:rsidRPr="00E848DC">
              <w:rPr>
                <w:rFonts w:eastAsia="Verdana" w:cs="Verdana"/>
                <w:b/>
                <w:bCs/>
                <w:sz w:val="20"/>
                <w:szCs w:val="20"/>
              </w:rPr>
              <w:t>grille d’évaluation adaptée</w:t>
            </w:r>
            <w:r w:rsidRPr="00E848DC">
              <w:rPr>
                <w:rFonts w:eastAsia="Verdana" w:cs="Verdana"/>
                <w:sz w:val="20"/>
                <w:szCs w:val="20"/>
              </w:rPr>
              <w:t xml:space="preserve">, CR, collecte de preuves, </w:t>
            </w:r>
            <w:r w:rsidRPr="00E848DC">
              <w:rPr>
                <w:rFonts w:eastAsia="Verdana" w:cs="Verdana"/>
                <w:b/>
                <w:bCs/>
                <w:sz w:val="20"/>
                <w:szCs w:val="20"/>
              </w:rPr>
              <w:t>rétroaction descriptive</w:t>
            </w:r>
            <w:r>
              <w:rPr>
                <w:rFonts w:eastAsia="Verdana" w:cs="Verdana"/>
                <w:b/>
                <w:bCs/>
                <w:sz w:val="20"/>
                <w:szCs w:val="20"/>
              </w:rPr>
              <w:t xml:space="preserve"> verbale et écrite</w:t>
            </w:r>
            <w:r w:rsidRPr="00E848DC">
              <w:rPr>
                <w:rFonts w:eastAsia="Verdana" w:cs="Verdana"/>
                <w:b/>
                <w:bCs/>
                <w:sz w:val="20"/>
                <w:szCs w:val="20"/>
              </w:rPr>
              <w:t>)</w:t>
            </w:r>
          </w:p>
          <w:p w14:paraId="23FE033A" w14:textId="77777777" w:rsidR="00C91B47" w:rsidRPr="006838A7" w:rsidRDefault="00C91B47" w:rsidP="00C91B47">
            <w:pPr>
              <w:rPr>
                <w:rFonts w:eastAsia="Verdana"/>
                <w:sz w:val="12"/>
                <w:szCs w:val="12"/>
              </w:rPr>
            </w:pPr>
          </w:p>
          <w:p w14:paraId="27B10CA9" w14:textId="4BDC2860" w:rsidR="00C91B47" w:rsidRPr="007E6707" w:rsidRDefault="00C91B47" w:rsidP="00C91B47">
            <w:pPr>
              <w:rPr>
                <w:rFonts w:eastAsia="Verdana" w:cs="Verdana"/>
                <w:sz w:val="20"/>
                <w:szCs w:val="20"/>
              </w:rPr>
            </w:pPr>
            <w:r w:rsidRPr="006838A7">
              <w:rPr>
                <w:rFonts w:eastAsia="Verdana"/>
                <w:sz w:val="20"/>
                <w:szCs w:val="20"/>
              </w:rPr>
              <w:t xml:space="preserve">3. </w:t>
            </w:r>
            <w:r w:rsidRPr="00C17A7B">
              <w:rPr>
                <w:rFonts w:eastAsia="Verdana"/>
                <w:b/>
                <w:bCs/>
                <w:sz w:val="20"/>
                <w:szCs w:val="20"/>
              </w:rPr>
              <w:t>Enseignement explicite</w:t>
            </w:r>
            <w:r>
              <w:rPr>
                <w:rFonts w:eastAsia="Verdana"/>
                <w:sz w:val="20"/>
                <w:szCs w:val="20"/>
              </w:rPr>
              <w:t xml:space="preserve"> des concepts et</w:t>
            </w:r>
            <w:r w:rsidRPr="006838A7">
              <w:rPr>
                <w:rFonts w:eastAsia="Verdana"/>
                <w:sz w:val="20"/>
                <w:szCs w:val="20"/>
              </w:rPr>
              <w:t xml:space="preserve"> du </w:t>
            </w:r>
            <w:r w:rsidRPr="006838A7">
              <w:rPr>
                <w:rFonts w:eastAsia="Verdana"/>
                <w:b/>
                <w:bCs/>
                <w:sz w:val="20"/>
                <w:szCs w:val="20"/>
              </w:rPr>
              <w:t>vocabulaire de mathématiques</w:t>
            </w:r>
            <w:r w:rsidRPr="006838A7">
              <w:rPr>
                <w:rFonts w:eastAsia="Verdana"/>
                <w:sz w:val="20"/>
                <w:szCs w:val="20"/>
              </w:rPr>
              <w:t xml:space="preserve"> avec appui visuel (P. ex., m</w:t>
            </w:r>
            <w:r w:rsidRPr="006838A7">
              <w:rPr>
                <w:rFonts w:eastAsia="Verdana" w:cs="Verdana"/>
                <w:sz w:val="20"/>
                <w:szCs w:val="20"/>
              </w:rPr>
              <w:t>ur de mots, référentiels, affiches construites par les élèves.</w:t>
            </w:r>
            <w:r w:rsidR="007E6707">
              <w:rPr>
                <w:rFonts w:eastAsia="Verdana" w:cs="Verdana"/>
                <w:sz w:val="20"/>
                <w:szCs w:val="20"/>
              </w:rPr>
              <w:t xml:space="preserve"> *</w:t>
            </w:r>
            <w:r w:rsidRPr="006838A7">
              <w:rPr>
                <w:rFonts w:eastAsia="Verdana" w:cs="Verdana"/>
                <w:sz w:val="16"/>
                <w:szCs w:val="16"/>
              </w:rPr>
              <w:t>(</w:t>
            </w:r>
            <w:r w:rsidRPr="006838A7">
              <w:rPr>
                <w:rFonts w:eastAsia="Verdana" w:cs="Verdana"/>
                <w:sz w:val="16"/>
                <w:szCs w:val="16"/>
                <w:highlight w:val="yellow"/>
              </w:rPr>
              <w:t>visible dans la classe)</w:t>
            </w:r>
          </w:p>
          <w:p w14:paraId="6A3F5B68" w14:textId="77777777" w:rsidR="00090C13" w:rsidRPr="00D118D3" w:rsidRDefault="00090C13" w:rsidP="00C91B47">
            <w:pPr>
              <w:rPr>
                <w:rFonts w:eastAsia="Verdana" w:cs="Verdana"/>
                <w:sz w:val="16"/>
                <w:szCs w:val="16"/>
              </w:rPr>
            </w:pPr>
          </w:p>
          <w:p w14:paraId="2BB34A4F" w14:textId="77777777" w:rsidR="00473342" w:rsidRDefault="00090C13" w:rsidP="00090C13">
            <w:pPr>
              <w:spacing w:line="276" w:lineRule="auto"/>
              <w:rPr>
                <w:rFonts w:eastAsia="Verdana" w:cs="Verdana"/>
                <w:sz w:val="20"/>
                <w:szCs w:val="20"/>
              </w:rPr>
            </w:pPr>
            <w:r>
              <w:rPr>
                <w:rFonts w:eastAsia="Verdana" w:cs="Verdana"/>
                <w:sz w:val="20"/>
                <w:szCs w:val="20"/>
              </w:rPr>
              <w:t>5</w:t>
            </w:r>
            <w:r>
              <w:rPr>
                <w:rFonts w:eastAsia="Verdana" w:cs="Verdana"/>
              </w:rPr>
              <w:t>.</w:t>
            </w:r>
            <w:r w:rsidR="007A3DB3">
              <w:rPr>
                <w:rFonts w:eastAsia="Verdana" w:cs="Verdana"/>
              </w:rPr>
              <w:t xml:space="preserve"> </w:t>
            </w:r>
            <w:r w:rsidR="00C91B47" w:rsidRPr="00090C13">
              <w:rPr>
                <w:rFonts w:eastAsia="Verdana" w:cs="Verdana"/>
                <w:sz w:val="20"/>
                <w:szCs w:val="20"/>
              </w:rPr>
              <w:t>Assurer l’intégration des adaptations aux situations d’apprentissage pour les élèves bénéficiant d’un PEI.</w:t>
            </w:r>
          </w:p>
          <w:p w14:paraId="7DA9ABF1" w14:textId="77777777" w:rsidR="00352B93" w:rsidRDefault="00352B93" w:rsidP="00090C13">
            <w:pPr>
              <w:spacing w:line="276" w:lineRule="auto"/>
              <w:rPr>
                <w:rFonts w:eastAsia="Verdana" w:cs="Verdana"/>
                <w:sz w:val="20"/>
                <w:szCs w:val="20"/>
              </w:rPr>
            </w:pPr>
          </w:p>
          <w:p w14:paraId="1A66401B" w14:textId="78338A40" w:rsidR="00440434" w:rsidRPr="00090C13" w:rsidRDefault="00440434" w:rsidP="00CF019D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496" w:type="dxa"/>
            <w:gridSpan w:val="4"/>
            <w:shd w:val="clear" w:color="auto" w:fill="auto"/>
          </w:tcPr>
          <w:p w14:paraId="58E65414" w14:textId="277E2142" w:rsidR="009F60D0" w:rsidRPr="006838A7" w:rsidRDefault="00E53E0F" w:rsidP="00E53E0F">
            <w:pPr>
              <w:spacing w:after="200" w:line="276" w:lineRule="auto"/>
              <w:rPr>
                <w:sz w:val="20"/>
                <w:szCs w:val="20"/>
              </w:rPr>
            </w:pPr>
            <w:r w:rsidRPr="006838A7">
              <w:rPr>
                <w:b/>
                <w:bCs/>
                <w:sz w:val="20"/>
                <w:szCs w:val="20"/>
              </w:rPr>
              <w:t>Stratégies Moyen :</w:t>
            </w:r>
            <w:r w:rsidRPr="006838A7">
              <w:rPr>
                <w:sz w:val="20"/>
                <w:szCs w:val="20"/>
              </w:rPr>
              <w:t xml:space="preserve">  </w:t>
            </w:r>
            <w:hyperlink r:id="rId12" w:history="1">
              <w:r w:rsidRPr="00D318BD">
                <w:rPr>
                  <w:rStyle w:val="Lienhypertexte"/>
                  <w:sz w:val="20"/>
                  <w:szCs w:val="20"/>
                </w:rPr>
                <w:t>Pratiques pédagogiques à fort impact (MÉO 2020)</w:t>
              </w:r>
            </w:hyperlink>
            <w:r w:rsidRPr="006838A7">
              <w:rPr>
                <w:sz w:val="20"/>
                <w:szCs w:val="20"/>
              </w:rPr>
              <w:t xml:space="preserve">                                                                                                                       1</w:t>
            </w:r>
            <w:r w:rsidRPr="006838A7">
              <w:t xml:space="preserve">. </w:t>
            </w:r>
            <w:r w:rsidRPr="006838A7">
              <w:rPr>
                <w:sz w:val="20"/>
                <w:szCs w:val="20"/>
              </w:rPr>
              <w:t xml:space="preserve">Effectuer des résolutions de </w:t>
            </w:r>
            <w:r w:rsidRPr="006838A7">
              <w:rPr>
                <w:b/>
                <w:bCs/>
                <w:sz w:val="20"/>
                <w:szCs w:val="20"/>
              </w:rPr>
              <w:t>problèmes authentiques suivis d’échanges mathématiques</w:t>
            </w:r>
            <w:r w:rsidRPr="006838A7">
              <w:rPr>
                <w:sz w:val="20"/>
                <w:szCs w:val="20"/>
              </w:rPr>
              <w:t xml:space="preserve"> (conversations </w:t>
            </w:r>
            <w:r>
              <w:rPr>
                <w:sz w:val="20"/>
                <w:szCs w:val="20"/>
              </w:rPr>
              <w:t xml:space="preserve">mathématiques </w:t>
            </w:r>
            <w:r w:rsidRPr="006838A7">
              <w:rPr>
                <w:sz w:val="20"/>
                <w:szCs w:val="20"/>
              </w:rPr>
              <w:t>et présentations orales/vidéo) soulignant une variété de stratégies et de méprises : hebdomadaire</w:t>
            </w:r>
          </w:p>
          <w:p w14:paraId="059FA0B3" w14:textId="5EA33DA6" w:rsidR="00E53E0F" w:rsidRDefault="00E53E0F" w:rsidP="00E53E0F">
            <w:pPr>
              <w:rPr>
                <w:rFonts w:eastAsia="Verdana" w:cs="Verdana"/>
                <w:b/>
                <w:bCs/>
                <w:sz w:val="20"/>
                <w:szCs w:val="20"/>
              </w:rPr>
            </w:pPr>
            <w:r w:rsidRPr="006838A7">
              <w:rPr>
                <w:rFonts w:eastAsia="Verdana" w:cs="Verdana"/>
                <w:sz w:val="20"/>
                <w:szCs w:val="20"/>
              </w:rPr>
              <w:t>2. Planification de l’évaluation (</w:t>
            </w:r>
            <w:r w:rsidRPr="00D36ACD">
              <w:rPr>
                <w:rFonts w:eastAsia="Verdana" w:cs="Verdana"/>
                <w:b/>
                <w:bCs/>
                <w:sz w:val="20"/>
                <w:szCs w:val="20"/>
              </w:rPr>
              <w:t>RA,</w:t>
            </w:r>
            <w:r w:rsidRPr="006838A7">
              <w:rPr>
                <w:rFonts w:eastAsia="Verdana" w:cs="Verdana"/>
                <w:sz w:val="20"/>
                <w:szCs w:val="20"/>
              </w:rPr>
              <w:t xml:space="preserve"> </w:t>
            </w:r>
            <w:r w:rsidRPr="006838A7">
              <w:rPr>
                <w:rFonts w:eastAsia="Verdana" w:cs="Verdana"/>
                <w:b/>
                <w:bCs/>
                <w:sz w:val="20"/>
                <w:szCs w:val="20"/>
              </w:rPr>
              <w:t>grille d’évaluation adaptée</w:t>
            </w:r>
            <w:r w:rsidRPr="006838A7">
              <w:rPr>
                <w:rFonts w:eastAsia="Verdana" w:cs="Verdana"/>
                <w:sz w:val="20"/>
                <w:szCs w:val="20"/>
              </w:rPr>
              <w:t>, CR, collecte de preuves</w:t>
            </w:r>
            <w:r>
              <w:rPr>
                <w:rFonts w:eastAsia="Verdana" w:cs="Verdana"/>
                <w:sz w:val="20"/>
                <w:szCs w:val="20"/>
              </w:rPr>
              <w:t xml:space="preserve">, </w:t>
            </w:r>
            <w:r w:rsidRPr="00E848DC">
              <w:rPr>
                <w:rFonts w:eastAsia="Verdana" w:cs="Verdana"/>
                <w:b/>
                <w:bCs/>
                <w:sz w:val="20"/>
                <w:szCs w:val="20"/>
              </w:rPr>
              <w:t>rétroaction descriptive</w:t>
            </w:r>
            <w:r>
              <w:rPr>
                <w:rFonts w:eastAsia="Verdana" w:cs="Verdana"/>
                <w:b/>
                <w:bCs/>
                <w:sz w:val="20"/>
                <w:szCs w:val="20"/>
              </w:rPr>
              <w:t xml:space="preserve"> verbale et écrite</w:t>
            </w:r>
            <w:r w:rsidRPr="00E848DC">
              <w:rPr>
                <w:rFonts w:eastAsia="Verdana" w:cs="Verdana"/>
                <w:b/>
                <w:bCs/>
                <w:sz w:val="20"/>
                <w:szCs w:val="20"/>
              </w:rPr>
              <w:t>)</w:t>
            </w:r>
          </w:p>
          <w:p w14:paraId="10D682AA" w14:textId="77777777" w:rsidR="009F60D0" w:rsidRDefault="009F60D0" w:rsidP="00E53E0F">
            <w:pPr>
              <w:rPr>
                <w:rFonts w:eastAsia="Verdana" w:cs="Verdana"/>
                <w:b/>
                <w:bCs/>
                <w:sz w:val="20"/>
                <w:szCs w:val="20"/>
              </w:rPr>
            </w:pPr>
          </w:p>
          <w:p w14:paraId="3897C87E" w14:textId="1CF87621" w:rsidR="009F60D0" w:rsidRPr="006838A7" w:rsidRDefault="009F60D0" w:rsidP="00E53E0F">
            <w:pPr>
              <w:rPr>
                <w:rFonts w:eastAsia="Verdana" w:cs="Verdana"/>
                <w:sz w:val="20"/>
                <w:szCs w:val="20"/>
              </w:rPr>
            </w:pPr>
            <w:r>
              <w:rPr>
                <w:rFonts w:eastAsia="Verdana" w:cs="Verdana"/>
                <w:b/>
                <w:bCs/>
                <w:sz w:val="20"/>
                <w:szCs w:val="20"/>
              </w:rPr>
              <w:t xml:space="preserve">3. </w:t>
            </w:r>
            <w:r w:rsidR="009A5A8E" w:rsidRPr="009A5A8E">
              <w:rPr>
                <w:rFonts w:eastAsia="Verdana" w:cs="Verdana"/>
                <w:sz w:val="20"/>
                <w:szCs w:val="20"/>
              </w:rPr>
              <w:t xml:space="preserve">Projet pilot : </w:t>
            </w:r>
            <w:r w:rsidR="007E6707">
              <w:rPr>
                <w:rFonts w:eastAsia="Verdana" w:cs="Verdana"/>
                <w:sz w:val="20"/>
                <w:szCs w:val="20"/>
              </w:rPr>
              <w:t xml:space="preserve">activité de </w:t>
            </w:r>
            <w:r w:rsidR="009A5A8E" w:rsidRPr="009A5A8E">
              <w:rPr>
                <w:rFonts w:eastAsia="Verdana" w:cs="Verdana"/>
                <w:sz w:val="20"/>
                <w:szCs w:val="20"/>
              </w:rPr>
              <w:t>révision de fin d’année</w:t>
            </w:r>
            <w:r w:rsidR="007E6707">
              <w:rPr>
                <w:rFonts w:eastAsia="Verdana" w:cs="Verdana"/>
                <w:sz w:val="20"/>
                <w:szCs w:val="20"/>
              </w:rPr>
              <w:t xml:space="preserve"> (billet de sortie) : </w:t>
            </w:r>
            <w:r w:rsidR="000F5D55">
              <w:rPr>
                <w:rFonts w:eastAsia="Verdana" w:cs="Verdana"/>
                <w:sz w:val="20"/>
                <w:szCs w:val="20"/>
              </w:rPr>
              <w:t>élèves du</w:t>
            </w:r>
            <w:r w:rsidR="009A5A8E" w:rsidRPr="009A5A8E">
              <w:rPr>
                <w:rFonts w:eastAsia="Verdana" w:cs="Verdana"/>
                <w:sz w:val="20"/>
                <w:szCs w:val="20"/>
              </w:rPr>
              <w:t xml:space="preserve"> cycle moyen</w:t>
            </w:r>
          </w:p>
          <w:p w14:paraId="57E4A048" w14:textId="77777777" w:rsidR="00E53E0F" w:rsidRPr="006838A7" w:rsidRDefault="00E53E0F" w:rsidP="00E53E0F">
            <w:pPr>
              <w:rPr>
                <w:rFonts w:eastAsia="Verdana" w:cs="Verdana"/>
                <w:sz w:val="12"/>
                <w:szCs w:val="12"/>
              </w:rPr>
            </w:pPr>
          </w:p>
          <w:p w14:paraId="544A6FC7" w14:textId="11DFEA1B" w:rsidR="00E53E0F" w:rsidRPr="007E6707" w:rsidRDefault="009F60D0" w:rsidP="00E53E0F">
            <w:pPr>
              <w:rPr>
                <w:rFonts w:eastAsia="Verdana" w:cs="Verdana"/>
                <w:sz w:val="20"/>
                <w:szCs w:val="20"/>
              </w:rPr>
            </w:pPr>
            <w:r>
              <w:rPr>
                <w:rFonts w:eastAsia="Verdana"/>
                <w:sz w:val="20"/>
                <w:szCs w:val="20"/>
              </w:rPr>
              <w:t>4</w:t>
            </w:r>
            <w:r w:rsidR="00E53E0F" w:rsidRPr="006838A7">
              <w:rPr>
                <w:rFonts w:eastAsia="Verdana"/>
                <w:sz w:val="20"/>
                <w:szCs w:val="20"/>
              </w:rPr>
              <w:t xml:space="preserve">. </w:t>
            </w:r>
            <w:r w:rsidR="00E53E0F" w:rsidRPr="00C17A7B">
              <w:rPr>
                <w:rFonts w:eastAsia="Verdana"/>
                <w:b/>
                <w:bCs/>
                <w:sz w:val="20"/>
                <w:szCs w:val="20"/>
              </w:rPr>
              <w:t>Enseignement explicite</w:t>
            </w:r>
            <w:r w:rsidR="00E53E0F" w:rsidRPr="006838A7">
              <w:rPr>
                <w:rFonts w:eastAsia="Verdana"/>
                <w:sz w:val="20"/>
                <w:szCs w:val="20"/>
              </w:rPr>
              <w:t xml:space="preserve"> </w:t>
            </w:r>
            <w:r w:rsidR="00E53E0F">
              <w:rPr>
                <w:rFonts w:eastAsia="Verdana"/>
                <w:sz w:val="20"/>
                <w:szCs w:val="20"/>
              </w:rPr>
              <w:t xml:space="preserve">des concepts et </w:t>
            </w:r>
            <w:r w:rsidR="00E53E0F" w:rsidRPr="006838A7">
              <w:rPr>
                <w:rFonts w:eastAsia="Verdana"/>
                <w:sz w:val="20"/>
                <w:szCs w:val="20"/>
              </w:rPr>
              <w:t xml:space="preserve">du </w:t>
            </w:r>
            <w:r w:rsidR="00E53E0F" w:rsidRPr="006838A7">
              <w:rPr>
                <w:rFonts w:eastAsia="Verdana"/>
                <w:b/>
                <w:bCs/>
                <w:sz w:val="20"/>
                <w:szCs w:val="20"/>
              </w:rPr>
              <w:t>vocabulaire de mathématiques</w:t>
            </w:r>
            <w:r w:rsidR="00E53E0F" w:rsidRPr="006838A7">
              <w:rPr>
                <w:rFonts w:eastAsia="Verdana"/>
                <w:sz w:val="20"/>
                <w:szCs w:val="20"/>
              </w:rPr>
              <w:t xml:space="preserve"> avec appui visuel (P. ex., m</w:t>
            </w:r>
            <w:r w:rsidR="00E53E0F" w:rsidRPr="006838A7">
              <w:rPr>
                <w:rFonts w:eastAsia="Verdana" w:cs="Verdana"/>
                <w:sz w:val="20"/>
                <w:szCs w:val="20"/>
              </w:rPr>
              <w:t xml:space="preserve">ur de mots, référentiels, </w:t>
            </w:r>
            <w:r w:rsidR="003F2EC0">
              <w:rPr>
                <w:rFonts w:eastAsia="Verdana" w:cs="Verdana"/>
                <w:sz w:val="20"/>
                <w:szCs w:val="20"/>
              </w:rPr>
              <w:t xml:space="preserve">boîtes à outils, </w:t>
            </w:r>
            <w:r w:rsidR="00E53E0F" w:rsidRPr="006838A7">
              <w:rPr>
                <w:rFonts w:eastAsia="Verdana" w:cs="Verdana"/>
                <w:sz w:val="20"/>
                <w:szCs w:val="20"/>
              </w:rPr>
              <w:t>affiches construites par les élèves.</w:t>
            </w:r>
            <w:r w:rsidR="007E6707">
              <w:rPr>
                <w:rFonts w:eastAsia="Verdana" w:cs="Verdana"/>
                <w:sz w:val="20"/>
                <w:szCs w:val="20"/>
              </w:rPr>
              <w:t xml:space="preserve"> *</w:t>
            </w:r>
            <w:r w:rsidR="00E53E0F" w:rsidRPr="006838A7">
              <w:rPr>
                <w:rFonts w:eastAsia="Verdana" w:cs="Verdana"/>
                <w:sz w:val="16"/>
                <w:szCs w:val="16"/>
              </w:rPr>
              <w:t>(</w:t>
            </w:r>
            <w:r w:rsidR="00E53E0F" w:rsidRPr="006838A7">
              <w:rPr>
                <w:rFonts w:eastAsia="Verdana" w:cs="Verdana"/>
                <w:sz w:val="16"/>
                <w:szCs w:val="16"/>
                <w:highlight w:val="yellow"/>
              </w:rPr>
              <w:t>visible dans la classe)</w:t>
            </w:r>
          </w:p>
          <w:p w14:paraId="664E4370" w14:textId="77777777" w:rsidR="00E53E0F" w:rsidRPr="006838A7" w:rsidRDefault="00E53E0F" w:rsidP="00E53E0F">
            <w:pPr>
              <w:rPr>
                <w:rFonts w:eastAsia="Verdana" w:cs="Verdana"/>
                <w:sz w:val="8"/>
                <w:szCs w:val="8"/>
              </w:rPr>
            </w:pPr>
          </w:p>
          <w:p w14:paraId="64266428" w14:textId="0062B781" w:rsidR="00625FCE" w:rsidRPr="00BB426F" w:rsidRDefault="00E53E0F" w:rsidP="00BB426F">
            <w:pPr>
              <w:spacing w:line="276" w:lineRule="auto"/>
              <w:rPr>
                <w:rFonts w:eastAsia="Verdana" w:cs="Verdana"/>
                <w:sz w:val="20"/>
                <w:szCs w:val="20"/>
              </w:rPr>
            </w:pPr>
            <w:r>
              <w:rPr>
                <w:rFonts w:eastAsia="Verdana" w:cs="Verdana"/>
                <w:sz w:val="20"/>
                <w:szCs w:val="20"/>
              </w:rPr>
              <w:t xml:space="preserve">5. </w:t>
            </w:r>
            <w:r w:rsidRPr="00E53E0F">
              <w:rPr>
                <w:rFonts w:eastAsia="Verdana" w:cs="Verdana"/>
                <w:sz w:val="20"/>
                <w:szCs w:val="20"/>
              </w:rPr>
              <w:t>Assurer l’intégration des adaptations aux situations d’apprentissage pour les élèves bénéficiant d’un PEI.</w:t>
            </w:r>
          </w:p>
        </w:tc>
      </w:tr>
    </w:tbl>
    <w:p w14:paraId="4156E11E" w14:textId="47B07598" w:rsidR="006A08E3" w:rsidRPr="00A917CA" w:rsidRDefault="006A08E3">
      <w:pPr>
        <w:spacing w:after="160" w:line="259" w:lineRule="auto"/>
        <w:rPr>
          <w:rFonts w:cs="Arial"/>
          <w:sz w:val="4"/>
          <w:szCs w:val="4"/>
        </w:rPr>
      </w:pPr>
    </w:p>
    <w:tbl>
      <w:tblPr>
        <w:tblStyle w:val="Grilledutableau"/>
        <w:tblW w:w="4987" w:type="pct"/>
        <w:tblInd w:w="-5" w:type="dxa"/>
        <w:tblLook w:val="04A0" w:firstRow="1" w:lastRow="0" w:firstColumn="1" w:lastColumn="0" w:noHBand="0" w:noVBand="1"/>
      </w:tblPr>
      <w:tblGrid>
        <w:gridCol w:w="3119"/>
        <w:gridCol w:w="3118"/>
        <w:gridCol w:w="3118"/>
        <w:gridCol w:w="3118"/>
        <w:gridCol w:w="2979"/>
        <w:gridCol w:w="211"/>
        <w:gridCol w:w="3190"/>
      </w:tblGrid>
      <w:tr w:rsidR="00146166" w:rsidRPr="00E17780" w14:paraId="4E27DD50" w14:textId="77777777" w:rsidTr="00E17780">
        <w:trPr>
          <w:trHeight w:val="397"/>
        </w:trPr>
        <w:tc>
          <w:tcPr>
            <w:tcW w:w="5000" w:type="pct"/>
            <w:gridSpan w:val="7"/>
            <w:shd w:val="clear" w:color="auto" w:fill="002060"/>
          </w:tcPr>
          <w:p w14:paraId="27945F23" w14:textId="77777777" w:rsidR="00146166" w:rsidRPr="00E17780" w:rsidRDefault="00146166" w:rsidP="003435A1">
            <w:pPr>
              <w:spacing w:line="276" w:lineRule="auto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E17780">
              <w:rPr>
                <w:rFonts w:cs="Arial"/>
                <w:b/>
                <w:bCs/>
                <w:sz w:val="28"/>
                <w:szCs w:val="28"/>
              </w:rPr>
              <w:lastRenderedPageBreak/>
              <w:t>PRIORITÉ : Engagement et bien-être des élèves</w:t>
            </w:r>
          </w:p>
          <w:p w14:paraId="089EC63E" w14:textId="77777777" w:rsidR="00E17780" w:rsidRPr="00E17780" w:rsidRDefault="00E17780" w:rsidP="003435A1">
            <w:pPr>
              <w:spacing w:line="276" w:lineRule="auto"/>
              <w:jc w:val="center"/>
              <w:rPr>
                <w:rFonts w:cs="Arial"/>
                <w:b/>
                <w:bCs/>
                <w:sz w:val="8"/>
                <w:szCs w:val="8"/>
              </w:rPr>
            </w:pPr>
          </w:p>
        </w:tc>
      </w:tr>
      <w:tr w:rsidR="00146166" w:rsidRPr="00E17780" w14:paraId="527FC64E" w14:textId="77777777" w:rsidTr="00E17780">
        <w:trPr>
          <w:trHeight w:val="397"/>
        </w:trPr>
        <w:tc>
          <w:tcPr>
            <w:tcW w:w="5000" w:type="pct"/>
            <w:gridSpan w:val="7"/>
            <w:shd w:val="clear" w:color="auto" w:fill="4B732F"/>
          </w:tcPr>
          <w:p w14:paraId="6A622704" w14:textId="77777777" w:rsidR="00146166" w:rsidRPr="00E17780" w:rsidRDefault="00146166" w:rsidP="003435A1">
            <w:pPr>
              <w:spacing w:line="276" w:lineRule="auto"/>
              <w:jc w:val="center"/>
              <w:rPr>
                <w:rFonts w:eastAsia="Verdana" w:cs="Arial"/>
                <w:b/>
                <w:bCs/>
                <w:sz w:val="26"/>
                <w:szCs w:val="26"/>
              </w:rPr>
            </w:pPr>
            <w:r w:rsidRPr="00E17780">
              <w:rPr>
                <w:rFonts w:eastAsia="Verdana" w:cs="Arial"/>
                <w:b/>
                <w:bCs/>
                <w:color w:val="FFFFFF" w:themeColor="background1"/>
                <w:sz w:val="26"/>
                <w:szCs w:val="26"/>
              </w:rPr>
              <w:t>Objectif 1 : Améliorer l’engagement des élèves aux activités en classe et à l’apprentissage</w:t>
            </w:r>
          </w:p>
        </w:tc>
      </w:tr>
      <w:tr w:rsidR="00660C60" w:rsidRPr="00E17780" w14:paraId="5E6AF6BA" w14:textId="77777777" w:rsidTr="00E17780">
        <w:trPr>
          <w:trHeight w:val="397"/>
        </w:trPr>
        <w:tc>
          <w:tcPr>
            <w:tcW w:w="5000" w:type="pct"/>
            <w:gridSpan w:val="7"/>
            <w:shd w:val="clear" w:color="auto" w:fill="669D41"/>
          </w:tcPr>
          <w:p w14:paraId="61719B98" w14:textId="050D171C" w:rsidR="00660C60" w:rsidRPr="00E17780" w:rsidRDefault="00660C60" w:rsidP="00660C60">
            <w:pPr>
              <w:spacing w:line="276" w:lineRule="auto"/>
              <w:jc w:val="center"/>
              <w:rPr>
                <w:rFonts w:eastAsia="Verdana" w:cs="Arial"/>
                <w:b/>
                <w:bCs/>
                <w:color w:val="FFFFFF" w:themeColor="background1"/>
              </w:rPr>
            </w:pPr>
            <w:r w:rsidRPr="00E17780">
              <w:rPr>
                <w:rFonts w:eastAsia="Verdana" w:cs="Arial"/>
                <w:b/>
                <w:bCs/>
                <w:color w:val="FFFFFF" w:themeColor="background1"/>
                <w:sz w:val="20"/>
                <w:szCs w:val="20"/>
              </w:rPr>
              <w:t>T</w:t>
            </w:r>
            <w:r w:rsidRPr="00E17780">
              <w:rPr>
                <w:rFonts w:eastAsia="Verdana" w:cs="Arial"/>
                <w:b/>
                <w:bCs/>
                <w:color w:val="FFFFFF" w:themeColor="background1"/>
              </w:rPr>
              <w:t>aux d’assiduité</w:t>
            </w:r>
          </w:p>
        </w:tc>
      </w:tr>
      <w:tr w:rsidR="00597A65" w:rsidRPr="00E17780" w14:paraId="69FC3701" w14:textId="77777777" w:rsidTr="002B5569">
        <w:trPr>
          <w:trHeight w:val="1386"/>
        </w:trPr>
        <w:tc>
          <w:tcPr>
            <w:tcW w:w="827" w:type="pct"/>
            <w:shd w:val="clear" w:color="auto" w:fill="auto"/>
          </w:tcPr>
          <w:p w14:paraId="0BECA0AB" w14:textId="6993E5E2" w:rsidR="00660C60" w:rsidRPr="00E17780" w:rsidRDefault="00660C60" w:rsidP="00660C60">
            <w:pPr>
              <w:spacing w:line="276" w:lineRule="auto"/>
              <w:rPr>
                <w:rStyle w:val="normaltextrun"/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17780">
              <w:rPr>
                <w:rStyle w:val="normaltextrun"/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D’ici juin 2025, </w:t>
            </w:r>
            <w:r w:rsidR="00484874" w:rsidRPr="006B3EA2">
              <w:rPr>
                <w:rStyle w:val="normaltextrun"/>
                <w:rFonts w:cs="Arial"/>
                <w:b/>
                <w:bCs/>
                <w:color w:val="FF0000"/>
                <w:shd w:val="clear" w:color="auto" w:fill="FFFFFF"/>
              </w:rPr>
              <w:t>85</w:t>
            </w:r>
            <w:r w:rsidR="006B3EA2" w:rsidRPr="006B3EA2">
              <w:rPr>
                <w:rStyle w:val="normaltextrun"/>
                <w:rFonts w:cs="Arial"/>
                <w:b/>
                <w:bCs/>
                <w:color w:val="FF0000"/>
                <w:shd w:val="clear" w:color="auto" w:fill="FFFFFF"/>
              </w:rPr>
              <w:t xml:space="preserve"> </w:t>
            </w:r>
            <w:r w:rsidRPr="006B3EA2">
              <w:rPr>
                <w:rStyle w:val="normaltextrun"/>
                <w:rFonts w:cs="Arial"/>
                <w:b/>
                <w:bCs/>
                <w:color w:val="FF0000"/>
                <w:shd w:val="clear" w:color="auto" w:fill="FFFFFF"/>
              </w:rPr>
              <w:t>%</w:t>
            </w:r>
            <w:r w:rsidR="00D53919" w:rsidRPr="00484874">
              <w:rPr>
                <w:rStyle w:val="normaltextrun"/>
                <w:rFonts w:cs="Arial"/>
                <w:b/>
                <w:bCs/>
                <w:color w:val="FF0000"/>
                <w:shd w:val="clear" w:color="auto" w:fill="FFFFFF"/>
              </w:rPr>
              <w:t xml:space="preserve"> </w:t>
            </w:r>
            <w:r w:rsidRPr="00E17780">
              <w:rPr>
                <w:rStyle w:val="normaltextrun"/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des élèves de la </w:t>
            </w:r>
            <w:r w:rsidRPr="00E17780">
              <w:rPr>
                <w:rStyle w:val="normaltextrun"/>
                <w:rFonts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  <w:r w:rsidRPr="00E17780">
              <w:rPr>
                <w:rStyle w:val="normaltextrun"/>
                <w:rFonts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vertAlign w:val="superscript"/>
              </w:rPr>
              <w:t>re</w:t>
            </w:r>
            <w:r w:rsidRPr="00E17780">
              <w:rPr>
                <w:rStyle w:val="normaltextrun"/>
                <w:rFonts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E17780">
              <w:rPr>
                <w:rStyle w:val="normaltextrun"/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année vont maintenir un </w:t>
            </w:r>
            <w:r w:rsidRPr="00E17780">
              <w:rPr>
                <w:rStyle w:val="normaltextrun"/>
                <w:rFonts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taux d’assiduité</w:t>
            </w:r>
            <w:r w:rsidRPr="00E17780">
              <w:rPr>
                <w:rStyle w:val="normaltextrun"/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494743" w:rsidRPr="00E17780">
              <w:rPr>
                <w:rStyle w:val="normaltextrun"/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>individuel égal</w:t>
            </w:r>
            <w:r w:rsidRPr="00E17780">
              <w:rPr>
                <w:rStyle w:val="normaltextrun"/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ou supérieur à 90 %.</w:t>
            </w:r>
          </w:p>
        </w:tc>
        <w:tc>
          <w:tcPr>
            <w:tcW w:w="827" w:type="pct"/>
            <w:shd w:val="clear" w:color="auto" w:fill="auto"/>
          </w:tcPr>
          <w:p w14:paraId="34085EA2" w14:textId="69E70C4E" w:rsidR="00660C60" w:rsidRPr="00E17780" w:rsidRDefault="00660C60" w:rsidP="00660C60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E17780">
              <w:rPr>
                <w:rStyle w:val="normaltextrun"/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D’ici juin 2025, </w:t>
            </w:r>
            <w:r w:rsidR="006B3EA2" w:rsidRPr="006B3EA2">
              <w:rPr>
                <w:rStyle w:val="normaltextrun"/>
                <w:rFonts w:cs="Arial"/>
                <w:b/>
                <w:bCs/>
                <w:color w:val="FF0000"/>
                <w:shd w:val="clear" w:color="auto" w:fill="FFFFFF"/>
              </w:rPr>
              <w:t xml:space="preserve">80 </w:t>
            </w:r>
            <w:r w:rsidRPr="006B3EA2">
              <w:rPr>
                <w:rStyle w:val="normaltextrun"/>
                <w:rFonts w:cs="Arial"/>
                <w:b/>
                <w:bCs/>
                <w:color w:val="FF0000"/>
                <w:shd w:val="clear" w:color="auto" w:fill="FFFFFF"/>
              </w:rPr>
              <w:t>%</w:t>
            </w:r>
            <w:r w:rsidR="006B3EA2" w:rsidRPr="006B3EA2">
              <w:rPr>
                <w:rStyle w:val="normaltextrun"/>
                <w:rFonts w:cs="Arial"/>
                <w:b/>
                <w:bCs/>
                <w:color w:val="FF0000"/>
                <w:shd w:val="clear" w:color="auto" w:fill="FFFFFF"/>
              </w:rPr>
              <w:t xml:space="preserve"> </w:t>
            </w:r>
            <w:r w:rsidRPr="00E17780">
              <w:rPr>
                <w:rStyle w:val="normaltextrun"/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des élèves de la </w:t>
            </w:r>
            <w:r w:rsidR="003E13D8" w:rsidRPr="00E17780">
              <w:rPr>
                <w:rStyle w:val="normaltextrun"/>
                <w:rFonts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2</w:t>
            </w:r>
            <w:r w:rsidRPr="00E17780">
              <w:rPr>
                <w:rStyle w:val="normaltextrun"/>
                <w:rFonts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vertAlign w:val="superscript"/>
              </w:rPr>
              <w:t>e</w:t>
            </w:r>
            <w:r w:rsidRPr="00E17780">
              <w:rPr>
                <w:rStyle w:val="normaltextrun"/>
                <w:rFonts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E17780">
              <w:rPr>
                <w:rStyle w:val="normaltextrun"/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année vont maintenir un </w:t>
            </w:r>
            <w:r w:rsidRPr="00E17780">
              <w:rPr>
                <w:rStyle w:val="normaltextrun"/>
                <w:rFonts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taux d’assiduité</w:t>
            </w:r>
            <w:r w:rsidRPr="00E17780">
              <w:rPr>
                <w:rStyle w:val="normaltextrun"/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975627" w:rsidRPr="00E17780">
              <w:rPr>
                <w:rStyle w:val="normaltextrun"/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>individuel égal</w:t>
            </w:r>
            <w:r w:rsidRPr="00E17780">
              <w:rPr>
                <w:rStyle w:val="normaltextrun"/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ou supérieur à 90 %.</w:t>
            </w:r>
          </w:p>
        </w:tc>
        <w:tc>
          <w:tcPr>
            <w:tcW w:w="827" w:type="pct"/>
            <w:shd w:val="clear" w:color="auto" w:fill="auto"/>
          </w:tcPr>
          <w:p w14:paraId="0FDC7420" w14:textId="72E22C6F" w:rsidR="00660C60" w:rsidRPr="00E17780" w:rsidRDefault="00660C60" w:rsidP="00660C60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E17780">
              <w:rPr>
                <w:rStyle w:val="normaltextrun"/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D’ici juin 2025, </w:t>
            </w:r>
            <w:r w:rsidR="006B3EA2" w:rsidRPr="006B3EA2">
              <w:rPr>
                <w:rStyle w:val="normaltextrun"/>
                <w:rFonts w:cs="Arial"/>
                <w:b/>
                <w:bCs/>
                <w:color w:val="FF0000"/>
                <w:shd w:val="clear" w:color="auto" w:fill="FFFFFF"/>
              </w:rPr>
              <w:t>75</w:t>
            </w:r>
            <w:r w:rsidRPr="006B3EA2">
              <w:rPr>
                <w:rStyle w:val="normaltextrun"/>
                <w:rFonts w:cs="Arial"/>
                <w:b/>
                <w:bCs/>
                <w:color w:val="FF0000"/>
                <w:shd w:val="clear" w:color="auto" w:fill="FFFFFF"/>
              </w:rPr>
              <w:t>%</w:t>
            </w:r>
            <w:r w:rsidR="006B3EA2" w:rsidRPr="006B3EA2">
              <w:rPr>
                <w:rStyle w:val="normaltextrun"/>
                <w:rFonts w:cs="Arial"/>
                <w:b/>
                <w:bCs/>
                <w:color w:val="FF0000"/>
                <w:shd w:val="clear" w:color="auto" w:fill="FFFFFF"/>
              </w:rPr>
              <w:t xml:space="preserve"> </w:t>
            </w:r>
            <w:r w:rsidRPr="00E17780">
              <w:rPr>
                <w:rStyle w:val="normaltextrun"/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des élèves de la </w:t>
            </w:r>
            <w:r w:rsidR="003E13D8" w:rsidRPr="00E17780">
              <w:rPr>
                <w:rStyle w:val="normaltextrun"/>
                <w:rFonts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3</w:t>
            </w:r>
            <w:r w:rsidRPr="00E17780">
              <w:rPr>
                <w:rStyle w:val="normaltextrun"/>
                <w:rFonts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vertAlign w:val="superscript"/>
              </w:rPr>
              <w:t>e</w:t>
            </w:r>
            <w:r w:rsidRPr="00E17780">
              <w:rPr>
                <w:rStyle w:val="normaltextrun"/>
                <w:rFonts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E17780">
              <w:rPr>
                <w:rStyle w:val="normaltextrun"/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année vont maintenir un </w:t>
            </w:r>
            <w:r w:rsidRPr="00E17780">
              <w:rPr>
                <w:rStyle w:val="normaltextrun"/>
                <w:rFonts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taux d’assiduité</w:t>
            </w:r>
            <w:r w:rsidRPr="00E17780">
              <w:rPr>
                <w:rStyle w:val="normaltextrun"/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individuel égal ou supérieur à 90 %.</w:t>
            </w:r>
          </w:p>
        </w:tc>
        <w:tc>
          <w:tcPr>
            <w:tcW w:w="827" w:type="pct"/>
            <w:shd w:val="clear" w:color="auto" w:fill="auto"/>
          </w:tcPr>
          <w:p w14:paraId="175FA55A" w14:textId="4C518B66" w:rsidR="00660C60" w:rsidRPr="00E17780" w:rsidRDefault="00660C60" w:rsidP="00660C60">
            <w:pPr>
              <w:spacing w:line="276" w:lineRule="auto"/>
              <w:rPr>
                <w:rStyle w:val="normaltextrun"/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17780">
              <w:rPr>
                <w:rStyle w:val="normaltextrun"/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D’ici juin 2025, </w:t>
            </w:r>
            <w:r w:rsidR="006B3EA2" w:rsidRPr="006B3EA2">
              <w:rPr>
                <w:rStyle w:val="normaltextrun"/>
                <w:rFonts w:cs="Arial"/>
                <w:b/>
                <w:bCs/>
                <w:color w:val="FF0000"/>
                <w:shd w:val="clear" w:color="auto" w:fill="FFFFFF"/>
              </w:rPr>
              <w:t>65</w:t>
            </w:r>
            <w:r w:rsidRPr="006B3EA2">
              <w:rPr>
                <w:rStyle w:val="normaltextrun"/>
                <w:rFonts w:cs="Arial"/>
                <w:b/>
                <w:bCs/>
                <w:color w:val="FF0000"/>
                <w:shd w:val="clear" w:color="auto" w:fill="FFFFFF"/>
              </w:rPr>
              <w:t>%</w:t>
            </w:r>
            <w:r w:rsidR="006B3EA2" w:rsidRPr="006B3EA2">
              <w:rPr>
                <w:rStyle w:val="normaltextrun"/>
                <w:rFonts w:cs="Arial"/>
                <w:b/>
                <w:bCs/>
                <w:color w:val="FF0000"/>
                <w:shd w:val="clear" w:color="auto" w:fill="FFFFFF"/>
              </w:rPr>
              <w:t xml:space="preserve"> </w:t>
            </w:r>
            <w:r w:rsidRPr="00E17780">
              <w:rPr>
                <w:rStyle w:val="normaltextrun"/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des élèves de la </w:t>
            </w:r>
            <w:r w:rsidR="003E13D8" w:rsidRPr="00E17780">
              <w:rPr>
                <w:rStyle w:val="normaltextrun"/>
                <w:rFonts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4</w:t>
            </w:r>
            <w:r w:rsidRPr="00E17780">
              <w:rPr>
                <w:rStyle w:val="normaltextrun"/>
                <w:rFonts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vertAlign w:val="superscript"/>
              </w:rPr>
              <w:t>e</w:t>
            </w:r>
            <w:r w:rsidRPr="00E17780">
              <w:rPr>
                <w:rStyle w:val="normaltextrun"/>
                <w:rFonts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E17780">
              <w:rPr>
                <w:rStyle w:val="normaltextrun"/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année vont maintenir un </w:t>
            </w:r>
            <w:r w:rsidRPr="00E17780">
              <w:rPr>
                <w:rStyle w:val="normaltextrun"/>
                <w:rFonts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taux d’assiduité</w:t>
            </w:r>
            <w:r w:rsidRPr="00E17780">
              <w:rPr>
                <w:rStyle w:val="normaltextrun"/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individuel égal ou supérieur à 90 %.</w:t>
            </w:r>
          </w:p>
        </w:tc>
        <w:tc>
          <w:tcPr>
            <w:tcW w:w="790" w:type="pct"/>
            <w:shd w:val="clear" w:color="auto" w:fill="auto"/>
          </w:tcPr>
          <w:p w14:paraId="27706192" w14:textId="19DEF880" w:rsidR="00660C60" w:rsidRPr="00E17780" w:rsidRDefault="00660C60" w:rsidP="00660C60">
            <w:pPr>
              <w:spacing w:line="276" w:lineRule="auto"/>
              <w:rPr>
                <w:rStyle w:val="normaltextrun"/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17780">
              <w:rPr>
                <w:rStyle w:val="normaltextrun"/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D’ici juin 2025, </w:t>
            </w:r>
            <w:r w:rsidR="00B852AB" w:rsidRPr="005E4BAA">
              <w:rPr>
                <w:rStyle w:val="normaltextrun"/>
                <w:rFonts w:cs="Arial"/>
                <w:b/>
                <w:bCs/>
                <w:color w:val="FF0000"/>
                <w:shd w:val="clear" w:color="auto" w:fill="FFFFFF"/>
              </w:rPr>
              <w:t>65</w:t>
            </w:r>
            <w:r w:rsidRPr="005E4BAA">
              <w:rPr>
                <w:rStyle w:val="normaltextrun"/>
                <w:rFonts w:cs="Arial"/>
                <w:b/>
                <w:bCs/>
                <w:color w:val="FF0000"/>
                <w:shd w:val="clear" w:color="auto" w:fill="FFFFFF"/>
              </w:rPr>
              <w:t>%</w:t>
            </w:r>
            <w:r w:rsidR="006B3EA2" w:rsidRPr="005E4BAA">
              <w:rPr>
                <w:rStyle w:val="normaltextrun"/>
                <w:rFonts w:cs="Arial"/>
                <w:b/>
                <w:bCs/>
                <w:color w:val="FF0000"/>
                <w:shd w:val="clear" w:color="auto" w:fill="FFFFFF"/>
              </w:rPr>
              <w:t xml:space="preserve"> </w:t>
            </w:r>
            <w:r w:rsidRPr="00E17780">
              <w:rPr>
                <w:rStyle w:val="normaltextrun"/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des élèves de la </w:t>
            </w:r>
            <w:r w:rsidR="003E13D8" w:rsidRPr="00E17780">
              <w:rPr>
                <w:rStyle w:val="normaltextrun"/>
                <w:rFonts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5</w:t>
            </w:r>
            <w:r w:rsidRPr="00E17780">
              <w:rPr>
                <w:rStyle w:val="normaltextrun"/>
                <w:rFonts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vertAlign w:val="superscript"/>
              </w:rPr>
              <w:t>e</w:t>
            </w:r>
            <w:r w:rsidRPr="00E17780">
              <w:rPr>
                <w:rStyle w:val="normaltextrun"/>
                <w:rFonts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E17780">
              <w:rPr>
                <w:rStyle w:val="normaltextrun"/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année vont maintenir un </w:t>
            </w:r>
            <w:r w:rsidRPr="00E17780">
              <w:rPr>
                <w:rStyle w:val="normaltextrun"/>
                <w:rFonts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taux d’assiduité</w:t>
            </w:r>
            <w:r w:rsidRPr="00E17780">
              <w:rPr>
                <w:rStyle w:val="normaltextrun"/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individuel égal ou supérieur à 90 %.</w:t>
            </w:r>
          </w:p>
        </w:tc>
        <w:tc>
          <w:tcPr>
            <w:tcW w:w="902" w:type="pct"/>
            <w:gridSpan w:val="2"/>
            <w:shd w:val="clear" w:color="auto" w:fill="auto"/>
          </w:tcPr>
          <w:p w14:paraId="4B572A3D" w14:textId="2A75636E" w:rsidR="00660C60" w:rsidRPr="00E17780" w:rsidRDefault="00660C60" w:rsidP="00660C60">
            <w:pPr>
              <w:spacing w:line="276" w:lineRule="auto"/>
              <w:rPr>
                <w:rStyle w:val="normaltextrun"/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17780">
              <w:rPr>
                <w:rStyle w:val="normaltextrun"/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D’ici juin 2025, </w:t>
            </w:r>
            <w:r w:rsidR="00015D23" w:rsidRPr="00385A86">
              <w:rPr>
                <w:rStyle w:val="normaltextrun"/>
                <w:rFonts w:cs="Arial"/>
                <w:b/>
                <w:bCs/>
                <w:color w:val="FF0000"/>
                <w:shd w:val="clear" w:color="auto" w:fill="FFFFFF"/>
              </w:rPr>
              <w:t>50</w:t>
            </w:r>
            <w:r w:rsidR="00A97ACE" w:rsidRPr="00385A86">
              <w:rPr>
                <w:rStyle w:val="normaltextrun"/>
                <w:rFonts w:cs="Arial"/>
                <w:b/>
                <w:bCs/>
                <w:color w:val="FF0000"/>
                <w:shd w:val="clear" w:color="auto" w:fill="FFFFFF"/>
              </w:rPr>
              <w:t xml:space="preserve"> </w:t>
            </w:r>
            <w:r w:rsidRPr="005E4BAA">
              <w:rPr>
                <w:rStyle w:val="normaltextrun"/>
                <w:rFonts w:cs="Arial"/>
                <w:b/>
                <w:bCs/>
                <w:color w:val="FF0000"/>
                <w:shd w:val="clear" w:color="auto" w:fill="FFFFFF"/>
              </w:rPr>
              <w:t>%</w:t>
            </w:r>
            <w:r w:rsidR="005E4BAA" w:rsidRPr="005E4BAA">
              <w:rPr>
                <w:rStyle w:val="normaltextrun"/>
                <w:rFonts w:cs="Arial"/>
                <w:b/>
                <w:bCs/>
                <w:color w:val="FF0000"/>
                <w:shd w:val="clear" w:color="auto" w:fill="FFFFFF"/>
              </w:rPr>
              <w:t xml:space="preserve"> </w:t>
            </w:r>
            <w:r w:rsidRPr="00E17780">
              <w:rPr>
                <w:rStyle w:val="normaltextrun"/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des élèves de la </w:t>
            </w:r>
            <w:r w:rsidR="003E13D8" w:rsidRPr="00E17780">
              <w:rPr>
                <w:rStyle w:val="normaltextrun"/>
                <w:rFonts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6</w:t>
            </w:r>
            <w:r w:rsidRPr="00E17780">
              <w:rPr>
                <w:rStyle w:val="normaltextrun"/>
                <w:rFonts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vertAlign w:val="superscript"/>
              </w:rPr>
              <w:t>e</w:t>
            </w:r>
            <w:r w:rsidRPr="00E17780">
              <w:rPr>
                <w:rStyle w:val="normaltextrun"/>
                <w:rFonts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E17780">
              <w:rPr>
                <w:rStyle w:val="normaltextrun"/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année vont maintenir un </w:t>
            </w:r>
            <w:r w:rsidRPr="00E17780">
              <w:rPr>
                <w:rStyle w:val="normaltextrun"/>
                <w:rFonts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taux d’assiduité</w:t>
            </w:r>
            <w:r w:rsidRPr="00E17780">
              <w:rPr>
                <w:rStyle w:val="normaltextrun"/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individuel égal ou supérieur à 90 %.</w:t>
            </w:r>
          </w:p>
        </w:tc>
      </w:tr>
      <w:tr w:rsidR="00E822A2" w:rsidRPr="00E17780" w14:paraId="1E0BA3CB" w14:textId="77777777" w:rsidTr="00E17780">
        <w:trPr>
          <w:trHeight w:val="397"/>
        </w:trPr>
        <w:tc>
          <w:tcPr>
            <w:tcW w:w="5000" w:type="pct"/>
            <w:gridSpan w:val="7"/>
            <w:shd w:val="clear" w:color="auto" w:fill="538135" w:themeFill="accent6" w:themeFillShade="BF"/>
            <w:vAlign w:val="center"/>
          </w:tcPr>
          <w:p w14:paraId="733D9F0D" w14:textId="3357331B" w:rsidR="00E822A2" w:rsidRPr="00E17780" w:rsidRDefault="00E822A2" w:rsidP="0037515C">
            <w:pPr>
              <w:spacing w:line="276" w:lineRule="auto"/>
              <w:jc w:val="center"/>
              <w:rPr>
                <w:rStyle w:val="normaltextrun"/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17780">
              <w:rPr>
                <w:rFonts w:eastAsia="Verdana" w:cs="Arial"/>
                <w:b/>
                <w:bCs/>
                <w:color w:val="FFFFFF" w:themeColor="background1"/>
                <w:sz w:val="20"/>
                <w:szCs w:val="20"/>
              </w:rPr>
              <w:t>R</w:t>
            </w:r>
            <w:r w:rsidRPr="00E17780">
              <w:rPr>
                <w:rFonts w:eastAsia="Verdana" w:cs="Arial"/>
                <w:b/>
                <w:bCs/>
                <w:color w:val="FFFFFF" w:themeColor="background1"/>
              </w:rPr>
              <w:t>étroaction positive en mathématique</w:t>
            </w:r>
          </w:p>
        </w:tc>
      </w:tr>
      <w:tr w:rsidR="0037515C" w:rsidRPr="00E17780" w14:paraId="598CAD99" w14:textId="77777777" w:rsidTr="002B5569">
        <w:trPr>
          <w:trHeight w:val="397"/>
        </w:trPr>
        <w:tc>
          <w:tcPr>
            <w:tcW w:w="2481" w:type="pct"/>
            <w:gridSpan w:val="3"/>
            <w:shd w:val="clear" w:color="auto" w:fill="auto"/>
          </w:tcPr>
          <w:p w14:paraId="58AB76E0" w14:textId="530CB47D" w:rsidR="0037515C" w:rsidRDefault="00087EAC" w:rsidP="0037515C">
            <w:pPr>
              <w:spacing w:line="276" w:lineRule="auto"/>
              <w:rPr>
                <w:rStyle w:val="normaltextrun"/>
                <w:rFonts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17780">
              <w:rPr>
                <w:rStyle w:val="normaltextrun"/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D’ici juin 2025, </w:t>
            </w:r>
            <w:r w:rsidR="00D6734C" w:rsidRPr="00CD7AF7">
              <w:rPr>
                <w:rStyle w:val="normaltextrun"/>
                <w:rFonts w:cs="Arial"/>
                <w:b/>
                <w:bCs/>
                <w:color w:val="00B050"/>
                <w:sz w:val="20"/>
                <w:szCs w:val="20"/>
                <w:shd w:val="clear" w:color="auto" w:fill="FFFFFF"/>
              </w:rPr>
              <w:t xml:space="preserve">80 </w:t>
            </w:r>
            <w:r w:rsidRPr="00CF019D">
              <w:rPr>
                <w:rStyle w:val="normaltextrun"/>
                <w:rFonts w:cs="Arial"/>
                <w:b/>
                <w:bCs/>
                <w:color w:val="00B050"/>
                <w:shd w:val="clear" w:color="auto" w:fill="FFFFFF"/>
              </w:rPr>
              <w:t>%</w:t>
            </w:r>
            <w:r w:rsidRPr="00CD7AF7">
              <w:rPr>
                <w:rStyle w:val="normaltextrun"/>
                <w:rFonts w:cs="Arial"/>
                <w:color w:val="00B050"/>
                <w:sz w:val="20"/>
                <w:szCs w:val="20"/>
                <w:shd w:val="clear" w:color="auto" w:fill="FFFFFF"/>
              </w:rPr>
              <w:t xml:space="preserve"> </w:t>
            </w:r>
            <w:r w:rsidRPr="00E17780">
              <w:rPr>
                <w:rStyle w:val="normaltextrun"/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des élèves de </w:t>
            </w:r>
            <w:r w:rsidRPr="00E17780">
              <w:rPr>
                <w:rStyle w:val="normaltextrun"/>
                <w:rFonts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3</w:t>
            </w:r>
            <w:r w:rsidRPr="00E17780">
              <w:rPr>
                <w:rStyle w:val="normaltextrun"/>
                <w:rFonts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vertAlign w:val="superscript"/>
              </w:rPr>
              <w:t>e</w:t>
            </w:r>
            <w:r w:rsidRPr="00E17780">
              <w:rPr>
                <w:rStyle w:val="normaltextrun"/>
                <w:rFonts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année</w:t>
            </w:r>
            <w:r w:rsidRPr="00E17780">
              <w:rPr>
                <w:rStyle w:val="normaltextrun"/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feront état d’une rétroaction positive en ce qui a trait à leur attitude et leur niveau de </w:t>
            </w:r>
            <w:r w:rsidRPr="00E17780">
              <w:rPr>
                <w:rStyle w:val="normaltextrun"/>
                <w:rFonts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confiance en mathématiques.</w:t>
            </w:r>
          </w:p>
          <w:p w14:paraId="54167DA8" w14:textId="77777777" w:rsidR="00032567" w:rsidRDefault="00032567" w:rsidP="0037515C">
            <w:pPr>
              <w:spacing w:line="276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32567">
              <w:rPr>
                <w:rFonts w:cs="Arial"/>
                <w:b/>
                <w:bCs/>
                <w:color w:val="000000" w:themeColor="text1"/>
                <w:sz w:val="16"/>
                <w:szCs w:val="16"/>
                <w:highlight w:val="yellow"/>
              </w:rPr>
              <w:t>C</w:t>
            </w:r>
            <w:r w:rsidRPr="00032567">
              <w:rPr>
                <w:b/>
                <w:bCs/>
                <w:color w:val="000000" w:themeColor="text1"/>
                <w:sz w:val="16"/>
                <w:szCs w:val="16"/>
                <w:highlight w:val="yellow"/>
              </w:rPr>
              <w:t>ible du conseil : 80%</w:t>
            </w:r>
          </w:p>
          <w:p w14:paraId="407A0A5C" w14:textId="2457FA7C" w:rsidR="00F5679B" w:rsidRPr="00E1695C" w:rsidRDefault="00F5679B" w:rsidP="0037515C">
            <w:pPr>
              <w:spacing w:line="276" w:lineRule="auto"/>
              <w:rPr>
                <w:rFonts w:eastAsia="Verdana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E1695C">
              <w:rPr>
                <w:b/>
                <w:bCs/>
                <w:color w:val="000000" w:themeColor="text1"/>
                <w:sz w:val="16"/>
                <w:szCs w:val="16"/>
              </w:rPr>
              <w:t>2023-2024 : 65%</w:t>
            </w:r>
          </w:p>
        </w:tc>
        <w:tc>
          <w:tcPr>
            <w:tcW w:w="2519" w:type="pct"/>
            <w:gridSpan w:val="4"/>
            <w:shd w:val="clear" w:color="auto" w:fill="auto"/>
          </w:tcPr>
          <w:p w14:paraId="2D1D4209" w14:textId="1670E187" w:rsidR="0037515C" w:rsidRDefault="00087EAC" w:rsidP="0037515C">
            <w:pPr>
              <w:spacing w:line="276" w:lineRule="auto"/>
              <w:rPr>
                <w:rStyle w:val="normaltextrun"/>
                <w:rFonts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17780">
              <w:rPr>
                <w:rStyle w:val="normaltextrun"/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D’ici juin 2025, </w:t>
            </w:r>
            <w:r w:rsidR="00D6734C" w:rsidRPr="00CF019D">
              <w:rPr>
                <w:rStyle w:val="normaltextrun"/>
                <w:rFonts w:cs="Arial"/>
                <w:b/>
                <w:bCs/>
                <w:color w:val="00B050"/>
                <w:sz w:val="20"/>
                <w:szCs w:val="20"/>
                <w:shd w:val="clear" w:color="auto" w:fill="FFFFFF"/>
              </w:rPr>
              <w:t xml:space="preserve">75 </w:t>
            </w:r>
            <w:r w:rsidRPr="00CF019D">
              <w:rPr>
                <w:rStyle w:val="normaltextrun"/>
                <w:rFonts w:cs="Arial"/>
                <w:b/>
                <w:bCs/>
                <w:color w:val="00B050"/>
                <w:shd w:val="clear" w:color="auto" w:fill="FFFFFF"/>
              </w:rPr>
              <w:t>%</w:t>
            </w:r>
            <w:r w:rsidRPr="00CD7AF7">
              <w:rPr>
                <w:rStyle w:val="normaltextrun"/>
                <w:rFonts w:cs="Arial"/>
                <w:color w:val="00B050"/>
                <w:sz w:val="20"/>
                <w:szCs w:val="20"/>
                <w:shd w:val="clear" w:color="auto" w:fill="FFFFFF"/>
              </w:rPr>
              <w:t xml:space="preserve"> </w:t>
            </w:r>
            <w:r w:rsidRPr="00E17780">
              <w:rPr>
                <w:rStyle w:val="normaltextrun"/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des élèves de </w:t>
            </w:r>
            <w:r w:rsidRPr="00E17780">
              <w:rPr>
                <w:rStyle w:val="normaltextrun"/>
                <w:rFonts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6</w:t>
            </w:r>
            <w:r w:rsidRPr="00E17780">
              <w:rPr>
                <w:rStyle w:val="normaltextrun"/>
                <w:rFonts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vertAlign w:val="superscript"/>
              </w:rPr>
              <w:t>e</w:t>
            </w:r>
            <w:r w:rsidRPr="00E17780">
              <w:rPr>
                <w:rStyle w:val="normaltextrun"/>
                <w:rFonts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année</w:t>
            </w:r>
            <w:r w:rsidRPr="00E17780">
              <w:rPr>
                <w:rStyle w:val="normaltextrun"/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feront état d’une rétroaction positive en ce qui a trait à leur attitude et leur niveau de </w:t>
            </w:r>
            <w:r w:rsidRPr="00E17780">
              <w:rPr>
                <w:rStyle w:val="normaltextrun"/>
                <w:rFonts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confiance en mathématiques.</w:t>
            </w:r>
          </w:p>
          <w:p w14:paraId="4033C89A" w14:textId="77777777" w:rsidR="00F5679B" w:rsidRDefault="00032567" w:rsidP="0037515C">
            <w:pPr>
              <w:spacing w:line="276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32567">
              <w:rPr>
                <w:rFonts w:cs="Arial"/>
                <w:b/>
                <w:bCs/>
                <w:color w:val="000000" w:themeColor="text1"/>
                <w:sz w:val="16"/>
                <w:szCs w:val="16"/>
                <w:highlight w:val="yellow"/>
              </w:rPr>
              <w:t>C</w:t>
            </w:r>
            <w:r w:rsidRPr="00032567">
              <w:rPr>
                <w:b/>
                <w:bCs/>
                <w:color w:val="000000" w:themeColor="text1"/>
                <w:sz w:val="16"/>
                <w:szCs w:val="16"/>
                <w:highlight w:val="yellow"/>
              </w:rPr>
              <w:t>ible du conseil </w:t>
            </w:r>
            <w:r w:rsidRPr="00CA5119">
              <w:rPr>
                <w:b/>
                <w:bCs/>
                <w:color w:val="000000" w:themeColor="text1"/>
                <w:sz w:val="16"/>
                <w:szCs w:val="16"/>
                <w:highlight w:val="yellow"/>
              </w:rPr>
              <w:t xml:space="preserve">: </w:t>
            </w:r>
            <w:r w:rsidR="00CA5119" w:rsidRPr="00CA5119">
              <w:rPr>
                <w:b/>
                <w:bCs/>
                <w:color w:val="000000" w:themeColor="text1"/>
                <w:sz w:val="16"/>
                <w:szCs w:val="16"/>
                <w:highlight w:val="yellow"/>
              </w:rPr>
              <w:t>75</w:t>
            </w:r>
            <w:r w:rsidR="00F5679B" w:rsidRPr="00D6734C">
              <w:rPr>
                <w:b/>
                <w:bCs/>
                <w:color w:val="000000" w:themeColor="text1"/>
                <w:sz w:val="16"/>
                <w:szCs w:val="16"/>
                <w:highlight w:val="yellow"/>
              </w:rPr>
              <w:t>%</w:t>
            </w:r>
          </w:p>
          <w:p w14:paraId="4C61A891" w14:textId="657A693F" w:rsidR="00F5679B" w:rsidRPr="00F5679B" w:rsidRDefault="00F5679B" w:rsidP="0037515C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2023-2024 : </w:t>
            </w:r>
            <w:r w:rsidR="00E1695C">
              <w:rPr>
                <w:b/>
                <w:bCs/>
                <w:sz w:val="16"/>
                <w:szCs w:val="16"/>
              </w:rPr>
              <w:t>63%</w:t>
            </w:r>
          </w:p>
        </w:tc>
      </w:tr>
      <w:tr w:rsidR="00DC7BE2" w:rsidRPr="00E17780" w14:paraId="5822A282" w14:textId="77777777" w:rsidTr="00E17780">
        <w:trPr>
          <w:trHeight w:val="397"/>
        </w:trPr>
        <w:tc>
          <w:tcPr>
            <w:tcW w:w="5000" w:type="pct"/>
            <w:gridSpan w:val="7"/>
            <w:shd w:val="clear" w:color="auto" w:fill="538135" w:themeFill="accent6" w:themeFillShade="BF"/>
          </w:tcPr>
          <w:p w14:paraId="25736CD3" w14:textId="15799813" w:rsidR="00DC7BE2" w:rsidRPr="005960D8" w:rsidRDefault="00DC7BE2" w:rsidP="005960D8">
            <w:pPr>
              <w:spacing w:line="276" w:lineRule="auto"/>
              <w:jc w:val="center"/>
              <w:rPr>
                <w:rStyle w:val="normaltextrun"/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9104F">
              <w:rPr>
                <w:rFonts w:eastAsia="Verdana" w:cs="Arial"/>
                <w:b/>
                <w:bCs/>
                <w:color w:val="FFFFFF" w:themeColor="background1"/>
              </w:rPr>
              <w:t>Autorégulation</w:t>
            </w:r>
            <w:r w:rsidR="00150B13">
              <w:rPr>
                <w:rFonts w:eastAsia="Verdana" w:cs="Arial"/>
                <w:b/>
                <w:bCs/>
                <w:color w:val="FFFFFF" w:themeColor="background1"/>
              </w:rPr>
              <w:t> :</w:t>
            </w:r>
            <w:r w:rsidR="00867C1D">
              <w:rPr>
                <w:rFonts w:eastAsia="Verdana" w:cs="Arial"/>
                <w:b/>
                <w:bCs/>
                <w:color w:val="FFFFFF" w:themeColor="background1"/>
              </w:rPr>
              <w:t> </w:t>
            </w:r>
            <w:r w:rsidR="00150B13">
              <w:rPr>
                <w:rFonts w:eastAsia="Verdana" w:cs="Arial"/>
                <w:b/>
                <w:bCs/>
                <w:color w:val="FFFFFF" w:themeColor="background1"/>
              </w:rPr>
              <w:t>Cible du conseil 75%</w:t>
            </w:r>
          </w:p>
        </w:tc>
      </w:tr>
      <w:tr w:rsidR="00087EAC" w:rsidRPr="00E17780" w14:paraId="75A1774E" w14:textId="77777777" w:rsidTr="002B5569">
        <w:trPr>
          <w:trHeight w:val="1746"/>
        </w:trPr>
        <w:tc>
          <w:tcPr>
            <w:tcW w:w="827" w:type="pct"/>
            <w:shd w:val="clear" w:color="auto" w:fill="auto"/>
          </w:tcPr>
          <w:p w14:paraId="354EA141" w14:textId="77777777" w:rsidR="00087EAC" w:rsidRDefault="00087EAC" w:rsidP="00087EAC">
            <w:pPr>
              <w:spacing w:line="276" w:lineRule="auto"/>
              <w:rPr>
                <w:rStyle w:val="normaltextrun"/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9104F">
              <w:rPr>
                <w:rStyle w:val="normaltextrun"/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D’ici juin 2025, </w:t>
            </w:r>
            <w:r w:rsidR="00EF2432" w:rsidRPr="005960D8">
              <w:rPr>
                <w:rStyle w:val="normaltextrun"/>
                <w:rFonts w:cs="Arial"/>
                <w:b/>
                <w:bCs/>
                <w:color w:val="FF0000"/>
                <w:shd w:val="clear" w:color="auto" w:fill="FFFFFF"/>
              </w:rPr>
              <w:t>75</w:t>
            </w:r>
            <w:r w:rsidR="00B53901" w:rsidRPr="005960D8">
              <w:rPr>
                <w:rStyle w:val="normaltextrun"/>
                <w:rFonts w:cs="Arial"/>
                <w:b/>
                <w:bCs/>
                <w:color w:val="FF0000"/>
                <w:shd w:val="clear" w:color="auto" w:fill="FFFFFF"/>
              </w:rPr>
              <w:t xml:space="preserve"> </w:t>
            </w:r>
            <w:r w:rsidRPr="005960D8">
              <w:rPr>
                <w:rStyle w:val="normaltextrun"/>
                <w:rFonts w:cs="Arial"/>
                <w:b/>
                <w:bCs/>
                <w:color w:val="FF0000"/>
                <w:shd w:val="clear" w:color="auto" w:fill="FFFFFF"/>
              </w:rPr>
              <w:t>%</w:t>
            </w:r>
            <w:r w:rsidRPr="00A9104F">
              <w:rPr>
                <w:rStyle w:val="normaltextrun"/>
                <w:rFonts w:cs="Arial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A9104F">
              <w:rPr>
                <w:rStyle w:val="normaltextrun"/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des élèves de la </w:t>
            </w:r>
            <w:r w:rsidRPr="00A9104F">
              <w:rPr>
                <w:rStyle w:val="normaltextrun"/>
                <w:rFonts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  <w:r w:rsidRPr="00A9104F">
              <w:rPr>
                <w:rStyle w:val="normaltextrun"/>
                <w:rFonts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vertAlign w:val="superscript"/>
              </w:rPr>
              <w:t>re</w:t>
            </w:r>
            <w:r w:rsidRPr="00A9104F">
              <w:rPr>
                <w:rStyle w:val="normaltextrun"/>
                <w:rFonts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année </w:t>
            </w:r>
            <w:r w:rsidRPr="00A9104F">
              <w:rPr>
                <w:rStyle w:val="normaltextrun"/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obtiendront une cote de très bien ou excellent en </w:t>
            </w:r>
            <w:r w:rsidRPr="00A9104F">
              <w:rPr>
                <w:rStyle w:val="normaltextrun"/>
                <w:rFonts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Autorégulation</w:t>
            </w:r>
            <w:r w:rsidRPr="00A9104F">
              <w:rPr>
                <w:rStyle w:val="normaltextrun"/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au bulletin.</w:t>
            </w:r>
          </w:p>
          <w:p w14:paraId="58CF7FF0" w14:textId="7EEBA15F" w:rsidR="00326EAB" w:rsidRPr="00742397" w:rsidRDefault="00742397" w:rsidP="00742397">
            <w:pPr>
              <w:rPr>
                <w:sz w:val="16"/>
                <w:szCs w:val="16"/>
              </w:rPr>
            </w:pPr>
            <w:r w:rsidRPr="00742397">
              <w:rPr>
                <w:sz w:val="16"/>
                <w:szCs w:val="16"/>
              </w:rPr>
              <w:t xml:space="preserve">Bulletin de progrès : </w:t>
            </w:r>
            <w:r w:rsidR="00D023DA">
              <w:rPr>
                <w:sz w:val="16"/>
                <w:szCs w:val="16"/>
              </w:rPr>
              <w:t>65%</w:t>
            </w:r>
          </w:p>
        </w:tc>
        <w:tc>
          <w:tcPr>
            <w:tcW w:w="827" w:type="pct"/>
            <w:shd w:val="clear" w:color="auto" w:fill="auto"/>
          </w:tcPr>
          <w:p w14:paraId="48BAC333" w14:textId="73E9D390" w:rsidR="00087EAC" w:rsidRDefault="00087EAC" w:rsidP="00087EAC">
            <w:pPr>
              <w:spacing w:line="276" w:lineRule="auto"/>
              <w:rPr>
                <w:rStyle w:val="normaltextrun"/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9104F">
              <w:rPr>
                <w:rStyle w:val="normaltextrun"/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D’ici juin 2025, </w:t>
            </w:r>
            <w:r w:rsidR="00C256F4" w:rsidRPr="00C256F4">
              <w:rPr>
                <w:rStyle w:val="normaltextrun"/>
                <w:rFonts w:cs="Arial"/>
                <w:b/>
                <w:bCs/>
                <w:color w:val="FF0000"/>
                <w:shd w:val="clear" w:color="auto" w:fill="FFFFFF"/>
              </w:rPr>
              <w:t>7</w:t>
            </w:r>
            <w:r w:rsidR="00F55E79">
              <w:rPr>
                <w:rStyle w:val="normaltextrun"/>
                <w:rFonts w:cs="Arial"/>
                <w:b/>
                <w:bCs/>
                <w:color w:val="FF0000"/>
                <w:shd w:val="clear" w:color="auto" w:fill="FFFFFF"/>
              </w:rPr>
              <w:t>0</w:t>
            </w:r>
            <w:r w:rsidR="00B53901" w:rsidRPr="005960D8">
              <w:rPr>
                <w:rStyle w:val="normaltextrun"/>
                <w:rFonts w:cs="Arial"/>
                <w:b/>
                <w:bCs/>
                <w:color w:val="FF0000"/>
                <w:shd w:val="clear" w:color="auto" w:fill="FFFFFF"/>
              </w:rPr>
              <w:t xml:space="preserve"> </w:t>
            </w:r>
            <w:r w:rsidRPr="005960D8">
              <w:rPr>
                <w:rStyle w:val="normaltextrun"/>
                <w:rFonts w:cs="Arial"/>
                <w:b/>
                <w:bCs/>
                <w:color w:val="FF0000"/>
                <w:shd w:val="clear" w:color="auto" w:fill="FFFFFF"/>
              </w:rPr>
              <w:t>%</w:t>
            </w:r>
            <w:r w:rsidRPr="00A9104F">
              <w:rPr>
                <w:rStyle w:val="normaltextrun"/>
                <w:rFonts w:cs="Arial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A9104F">
              <w:rPr>
                <w:rStyle w:val="normaltextrun"/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des élèves de la </w:t>
            </w:r>
            <w:r w:rsidRPr="00A9104F">
              <w:rPr>
                <w:rStyle w:val="normaltextrun"/>
                <w:rFonts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2</w:t>
            </w:r>
            <w:r w:rsidRPr="00A9104F">
              <w:rPr>
                <w:rStyle w:val="normaltextrun"/>
                <w:rFonts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vertAlign w:val="superscript"/>
              </w:rPr>
              <w:t>e</w:t>
            </w:r>
            <w:r w:rsidRPr="00A9104F">
              <w:rPr>
                <w:rStyle w:val="normaltextrun"/>
                <w:rFonts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année </w:t>
            </w:r>
            <w:r w:rsidRPr="00A9104F">
              <w:rPr>
                <w:rStyle w:val="normaltextrun"/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obtiendront une cote de très bien ou excellent en </w:t>
            </w:r>
            <w:r w:rsidRPr="00A9104F">
              <w:rPr>
                <w:rStyle w:val="normaltextrun"/>
                <w:rFonts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Autorégulation</w:t>
            </w:r>
            <w:r w:rsidRPr="00A9104F">
              <w:rPr>
                <w:rStyle w:val="normaltextrun"/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au bulletin.</w:t>
            </w:r>
          </w:p>
          <w:p w14:paraId="609A7BC9" w14:textId="55360F53" w:rsidR="00D023DA" w:rsidRPr="00A9104F" w:rsidRDefault="00D023DA" w:rsidP="00087EAC">
            <w:pPr>
              <w:spacing w:line="276" w:lineRule="auto"/>
              <w:rPr>
                <w:rStyle w:val="normaltextrun"/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42397">
              <w:rPr>
                <w:sz w:val="16"/>
                <w:szCs w:val="16"/>
              </w:rPr>
              <w:t>Bulletin de progrès :</w:t>
            </w:r>
            <w:r>
              <w:rPr>
                <w:sz w:val="16"/>
                <w:szCs w:val="16"/>
              </w:rPr>
              <w:t xml:space="preserve"> 53%</w:t>
            </w:r>
          </w:p>
        </w:tc>
        <w:tc>
          <w:tcPr>
            <w:tcW w:w="827" w:type="pct"/>
            <w:shd w:val="clear" w:color="auto" w:fill="auto"/>
          </w:tcPr>
          <w:p w14:paraId="68AE3481" w14:textId="7EAA880D" w:rsidR="00D023DA" w:rsidRPr="002B5569" w:rsidRDefault="00087EAC" w:rsidP="00087EAC">
            <w:pPr>
              <w:spacing w:line="276" w:lineRule="auto"/>
              <w:rPr>
                <w:rStyle w:val="normaltextrun"/>
                <w:sz w:val="16"/>
                <w:szCs w:val="16"/>
              </w:rPr>
            </w:pPr>
            <w:r w:rsidRPr="00A9104F">
              <w:rPr>
                <w:rStyle w:val="normaltextrun"/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D’ici juin 2025, </w:t>
            </w:r>
            <w:r w:rsidR="00EF2432" w:rsidRPr="00B6176E">
              <w:rPr>
                <w:rStyle w:val="normaltextrun"/>
                <w:rFonts w:cs="Arial"/>
                <w:b/>
                <w:bCs/>
                <w:color w:val="FF0000"/>
                <w:shd w:val="clear" w:color="auto" w:fill="FFFFFF"/>
              </w:rPr>
              <w:t>75</w:t>
            </w:r>
            <w:r w:rsidR="00A602F4">
              <w:rPr>
                <w:rStyle w:val="normaltextrun"/>
                <w:rFonts w:cs="Arial"/>
                <w:b/>
                <w:bCs/>
                <w:color w:val="FF0000"/>
                <w:shd w:val="clear" w:color="auto" w:fill="FFFFFF"/>
              </w:rPr>
              <w:t xml:space="preserve"> </w:t>
            </w:r>
            <w:r w:rsidRPr="00B6176E">
              <w:rPr>
                <w:rStyle w:val="normaltextrun"/>
                <w:rFonts w:cs="Arial"/>
                <w:b/>
                <w:bCs/>
                <w:color w:val="FF0000"/>
                <w:shd w:val="clear" w:color="auto" w:fill="FFFFFF"/>
              </w:rPr>
              <w:t>%</w:t>
            </w:r>
            <w:r w:rsidRPr="00B6176E">
              <w:rPr>
                <w:rStyle w:val="normaltextrun"/>
                <w:rFonts w:cs="Arial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A9104F">
              <w:rPr>
                <w:rStyle w:val="normaltextrun"/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des élèves de la </w:t>
            </w:r>
            <w:r w:rsidRPr="00A9104F">
              <w:rPr>
                <w:rStyle w:val="normaltextrun"/>
                <w:rFonts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3</w:t>
            </w:r>
            <w:r w:rsidRPr="00A9104F">
              <w:rPr>
                <w:rStyle w:val="normaltextrun"/>
                <w:rFonts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vertAlign w:val="superscript"/>
              </w:rPr>
              <w:t>e</w:t>
            </w:r>
            <w:r w:rsidRPr="00A9104F">
              <w:rPr>
                <w:rStyle w:val="normaltextrun"/>
                <w:rFonts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année</w:t>
            </w:r>
            <w:r w:rsidRPr="00A9104F">
              <w:rPr>
                <w:rStyle w:val="normaltextrun"/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obtiendront une cote de très bien ou excellent en </w:t>
            </w:r>
            <w:r w:rsidRPr="00A9104F">
              <w:rPr>
                <w:rStyle w:val="normaltextrun"/>
                <w:rFonts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Autorégulation</w:t>
            </w:r>
            <w:r w:rsidRPr="00A9104F">
              <w:rPr>
                <w:rStyle w:val="normaltextrun"/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au bulletin.</w:t>
            </w:r>
            <w:r w:rsidR="002B5569">
              <w:rPr>
                <w:rStyle w:val="normaltextrun"/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                              </w:t>
            </w:r>
            <w:r w:rsidR="00D023DA" w:rsidRPr="00742397">
              <w:rPr>
                <w:sz w:val="16"/>
                <w:szCs w:val="16"/>
              </w:rPr>
              <w:t>Bulletin de progrès :</w:t>
            </w:r>
            <w:r w:rsidR="00D023DA">
              <w:rPr>
                <w:sz w:val="16"/>
                <w:szCs w:val="16"/>
              </w:rPr>
              <w:t xml:space="preserve"> </w:t>
            </w:r>
            <w:r w:rsidR="00F958B3">
              <w:rPr>
                <w:sz w:val="16"/>
                <w:szCs w:val="16"/>
              </w:rPr>
              <w:t>83%</w:t>
            </w:r>
          </w:p>
        </w:tc>
        <w:tc>
          <w:tcPr>
            <w:tcW w:w="827" w:type="pct"/>
            <w:shd w:val="clear" w:color="auto" w:fill="auto"/>
          </w:tcPr>
          <w:p w14:paraId="60EB1E70" w14:textId="4AD772A9" w:rsidR="00087EAC" w:rsidRDefault="00087EAC" w:rsidP="00087EAC">
            <w:pPr>
              <w:spacing w:line="276" w:lineRule="auto"/>
              <w:rPr>
                <w:rStyle w:val="normaltextrun"/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9104F">
              <w:rPr>
                <w:rStyle w:val="normaltextrun"/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D’ici juin 2025, </w:t>
            </w:r>
            <w:r w:rsidR="00F57C2D" w:rsidRPr="00817BA6">
              <w:rPr>
                <w:rStyle w:val="normaltextrun"/>
                <w:rFonts w:cs="Arial"/>
                <w:b/>
                <w:bCs/>
                <w:color w:val="FF0000"/>
                <w:shd w:val="clear" w:color="auto" w:fill="FFFFFF"/>
              </w:rPr>
              <w:t>75</w:t>
            </w:r>
            <w:r w:rsidRPr="005960D8">
              <w:rPr>
                <w:rStyle w:val="normaltextrun"/>
                <w:rFonts w:cs="Arial"/>
                <w:b/>
                <w:bCs/>
                <w:color w:val="FF0000"/>
                <w:shd w:val="clear" w:color="auto" w:fill="FFFFFF"/>
              </w:rPr>
              <w:t>%</w:t>
            </w:r>
            <w:r w:rsidRPr="00A9104F">
              <w:rPr>
                <w:rStyle w:val="normaltextrun"/>
                <w:rFonts w:cs="Arial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A9104F">
              <w:rPr>
                <w:rStyle w:val="normaltextrun"/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des élèves de la </w:t>
            </w:r>
            <w:r w:rsidRPr="00A9104F">
              <w:rPr>
                <w:rStyle w:val="normaltextrun"/>
                <w:rFonts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4</w:t>
            </w:r>
            <w:r w:rsidRPr="00A9104F">
              <w:rPr>
                <w:rStyle w:val="normaltextrun"/>
                <w:rFonts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vertAlign w:val="superscript"/>
              </w:rPr>
              <w:t>e</w:t>
            </w:r>
            <w:r w:rsidRPr="00A9104F">
              <w:rPr>
                <w:rStyle w:val="normaltextrun"/>
                <w:rFonts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année </w:t>
            </w:r>
            <w:r w:rsidRPr="00A9104F">
              <w:rPr>
                <w:rStyle w:val="normaltextrun"/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obtiendront une cote de très bien ou excellent en </w:t>
            </w:r>
            <w:r w:rsidRPr="00A9104F">
              <w:rPr>
                <w:rStyle w:val="normaltextrun"/>
                <w:rFonts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Autorégulation</w:t>
            </w:r>
            <w:r w:rsidRPr="00A9104F">
              <w:rPr>
                <w:rStyle w:val="normaltextrun"/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au bulletin.</w:t>
            </w:r>
          </w:p>
          <w:p w14:paraId="7E2129C7" w14:textId="361AD8D3" w:rsidR="00F958B3" w:rsidRPr="00A9104F" w:rsidRDefault="00F958B3" w:rsidP="00087EAC">
            <w:pPr>
              <w:spacing w:line="276" w:lineRule="auto"/>
              <w:rPr>
                <w:rStyle w:val="normaltextrun"/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42397">
              <w:rPr>
                <w:sz w:val="16"/>
                <w:szCs w:val="16"/>
              </w:rPr>
              <w:t>Bulletin de progrès :</w:t>
            </w:r>
            <w:r>
              <w:rPr>
                <w:sz w:val="16"/>
                <w:szCs w:val="16"/>
              </w:rPr>
              <w:t xml:space="preserve"> 47%</w:t>
            </w:r>
          </w:p>
        </w:tc>
        <w:tc>
          <w:tcPr>
            <w:tcW w:w="846" w:type="pct"/>
            <w:gridSpan w:val="2"/>
            <w:shd w:val="clear" w:color="auto" w:fill="auto"/>
          </w:tcPr>
          <w:p w14:paraId="05082CF6" w14:textId="7B7B9D0F" w:rsidR="00087EAC" w:rsidRDefault="00087EAC" w:rsidP="00087EAC">
            <w:pPr>
              <w:spacing w:line="276" w:lineRule="auto"/>
              <w:rPr>
                <w:rStyle w:val="normaltextrun"/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9104F">
              <w:rPr>
                <w:rStyle w:val="normaltextrun"/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D’ici juin 2025, </w:t>
            </w:r>
            <w:r w:rsidR="00B53901" w:rsidRPr="005960D8">
              <w:rPr>
                <w:rStyle w:val="normaltextrun"/>
                <w:rFonts w:cs="Arial"/>
                <w:b/>
                <w:bCs/>
                <w:color w:val="FF0000"/>
                <w:shd w:val="clear" w:color="auto" w:fill="FFFFFF"/>
              </w:rPr>
              <w:t>8</w:t>
            </w:r>
            <w:r w:rsidR="0035058A">
              <w:rPr>
                <w:rStyle w:val="normaltextrun"/>
                <w:rFonts w:cs="Arial"/>
                <w:b/>
                <w:bCs/>
                <w:color w:val="FF0000"/>
                <w:shd w:val="clear" w:color="auto" w:fill="FFFFFF"/>
              </w:rPr>
              <w:t>0</w:t>
            </w:r>
            <w:r w:rsidRPr="005960D8">
              <w:rPr>
                <w:rStyle w:val="normaltextrun"/>
                <w:rFonts w:cs="Arial"/>
                <w:b/>
                <w:bCs/>
                <w:color w:val="FF0000"/>
                <w:shd w:val="clear" w:color="auto" w:fill="FFFFFF"/>
              </w:rPr>
              <w:t>%</w:t>
            </w:r>
            <w:r w:rsidRPr="00A9104F">
              <w:rPr>
                <w:rStyle w:val="normaltextrun"/>
                <w:rFonts w:cs="Arial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A9104F">
              <w:rPr>
                <w:rStyle w:val="normaltextrun"/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des élèves de la </w:t>
            </w:r>
            <w:r w:rsidRPr="00A9104F">
              <w:rPr>
                <w:rStyle w:val="normaltextrun"/>
                <w:rFonts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5</w:t>
            </w:r>
            <w:r w:rsidRPr="00A9104F">
              <w:rPr>
                <w:rStyle w:val="normaltextrun"/>
                <w:rFonts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vertAlign w:val="superscript"/>
              </w:rPr>
              <w:t>e</w:t>
            </w:r>
            <w:r w:rsidRPr="00A9104F">
              <w:rPr>
                <w:rStyle w:val="normaltextrun"/>
                <w:rFonts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année </w:t>
            </w:r>
            <w:r w:rsidRPr="00A9104F">
              <w:rPr>
                <w:rStyle w:val="normaltextrun"/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obtiendront une cote de très bien ou excellent en </w:t>
            </w:r>
            <w:r w:rsidRPr="00A9104F">
              <w:rPr>
                <w:rStyle w:val="normaltextrun"/>
                <w:rFonts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Autorégulation</w:t>
            </w:r>
            <w:r w:rsidRPr="00A9104F">
              <w:rPr>
                <w:rStyle w:val="normaltextrun"/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au bulletin.</w:t>
            </w:r>
          </w:p>
          <w:p w14:paraId="4B1024D0" w14:textId="5A5DF2F8" w:rsidR="00F958B3" w:rsidRPr="00A9104F" w:rsidRDefault="00F958B3" w:rsidP="00087EAC">
            <w:pPr>
              <w:spacing w:line="276" w:lineRule="auto"/>
              <w:rPr>
                <w:rStyle w:val="normaltextrun"/>
                <w:rFonts w:cs="Arial"/>
                <w:color w:val="000000" w:themeColor="text1"/>
                <w:sz w:val="20"/>
                <w:szCs w:val="20"/>
              </w:rPr>
            </w:pPr>
            <w:r w:rsidRPr="00742397">
              <w:rPr>
                <w:sz w:val="16"/>
                <w:szCs w:val="16"/>
              </w:rPr>
              <w:t>Bulletin de progrès :</w:t>
            </w:r>
            <w:r>
              <w:rPr>
                <w:sz w:val="16"/>
                <w:szCs w:val="16"/>
              </w:rPr>
              <w:t xml:space="preserve"> 82%</w:t>
            </w:r>
          </w:p>
        </w:tc>
        <w:tc>
          <w:tcPr>
            <w:tcW w:w="846" w:type="pct"/>
            <w:shd w:val="clear" w:color="auto" w:fill="auto"/>
          </w:tcPr>
          <w:p w14:paraId="475A2E90" w14:textId="3DCD9EFC" w:rsidR="00087EAC" w:rsidRDefault="0DD0690D" w:rsidP="00087EAC">
            <w:pPr>
              <w:spacing w:line="276" w:lineRule="auto"/>
              <w:rPr>
                <w:rStyle w:val="normaltextrun"/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9104F">
              <w:rPr>
                <w:rStyle w:val="normaltextrun"/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>D’ici juin 2025,</w:t>
            </w:r>
            <w:r w:rsidRPr="00B502B5">
              <w:rPr>
                <w:rStyle w:val="normaltextrun"/>
                <w:rFonts w:cs="Arial"/>
                <w:b/>
                <w:bCs/>
                <w:color w:val="FF0000"/>
                <w:shd w:val="clear" w:color="auto" w:fill="FFFFFF"/>
              </w:rPr>
              <w:t xml:space="preserve"> </w:t>
            </w:r>
            <w:r w:rsidR="00B502B5" w:rsidRPr="00B502B5">
              <w:rPr>
                <w:rStyle w:val="normaltextrun"/>
                <w:rFonts w:cs="Arial"/>
                <w:b/>
                <w:bCs/>
                <w:color w:val="FF0000"/>
                <w:shd w:val="clear" w:color="auto" w:fill="FFFFFF"/>
              </w:rPr>
              <w:t>65</w:t>
            </w:r>
            <w:r w:rsidRPr="00A9104F">
              <w:rPr>
                <w:rStyle w:val="normaltextrun"/>
                <w:rFonts w:cs="Arial"/>
                <w:b/>
                <w:bCs/>
                <w:color w:val="FF0000"/>
                <w:shd w:val="clear" w:color="auto" w:fill="FFFFFF"/>
              </w:rPr>
              <w:t>%</w:t>
            </w:r>
            <w:r w:rsidRPr="00A9104F">
              <w:rPr>
                <w:rStyle w:val="normaltextrun"/>
                <w:rFonts w:cs="Arial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A9104F">
              <w:rPr>
                <w:rStyle w:val="normaltextrun"/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des élèves de la </w:t>
            </w:r>
            <w:r w:rsidRPr="00A9104F">
              <w:rPr>
                <w:rStyle w:val="normaltextrun"/>
                <w:rFonts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6</w:t>
            </w:r>
            <w:r w:rsidRPr="00A9104F">
              <w:rPr>
                <w:rStyle w:val="normaltextrun"/>
                <w:rFonts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vertAlign w:val="superscript"/>
              </w:rPr>
              <w:t>e</w:t>
            </w:r>
            <w:r w:rsidRPr="00A9104F">
              <w:rPr>
                <w:rStyle w:val="normaltextrun"/>
                <w:rFonts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année</w:t>
            </w:r>
            <w:r w:rsidRPr="00A9104F">
              <w:rPr>
                <w:rStyle w:val="normaltextrun"/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612F2789" w:rsidRPr="00A9104F">
              <w:rPr>
                <w:rStyle w:val="normaltextrun"/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>obtiendront une</w:t>
            </w:r>
            <w:r w:rsidRPr="00A9104F">
              <w:rPr>
                <w:rStyle w:val="normaltextrun"/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cote de très bien ou excellent en </w:t>
            </w:r>
            <w:r w:rsidRPr="00A9104F">
              <w:rPr>
                <w:rStyle w:val="normaltextrun"/>
                <w:rFonts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Autorégulation</w:t>
            </w:r>
            <w:r w:rsidRPr="00A9104F">
              <w:rPr>
                <w:rStyle w:val="normaltextrun"/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au bulletin.</w:t>
            </w:r>
          </w:p>
          <w:p w14:paraId="6D9E86AC" w14:textId="1263051C" w:rsidR="00F958B3" w:rsidRPr="00A9104F" w:rsidRDefault="00F958B3" w:rsidP="00087EAC">
            <w:pPr>
              <w:spacing w:line="276" w:lineRule="auto"/>
              <w:rPr>
                <w:rStyle w:val="normaltextrun"/>
                <w:rFonts w:cs="Arial"/>
                <w:color w:val="000000" w:themeColor="text1"/>
                <w:sz w:val="20"/>
                <w:szCs w:val="20"/>
              </w:rPr>
            </w:pPr>
            <w:r w:rsidRPr="00742397">
              <w:rPr>
                <w:sz w:val="16"/>
                <w:szCs w:val="16"/>
              </w:rPr>
              <w:t>Bulletin de progrès :</w:t>
            </w:r>
            <w:r>
              <w:rPr>
                <w:sz w:val="16"/>
                <w:szCs w:val="16"/>
              </w:rPr>
              <w:t xml:space="preserve"> </w:t>
            </w:r>
            <w:r w:rsidR="006C2CAD">
              <w:rPr>
                <w:sz w:val="16"/>
                <w:szCs w:val="16"/>
              </w:rPr>
              <w:t>45%</w:t>
            </w:r>
          </w:p>
        </w:tc>
      </w:tr>
      <w:tr w:rsidR="0037515C" w:rsidRPr="00E17780" w14:paraId="522D32FA" w14:textId="77777777" w:rsidTr="00E17780">
        <w:trPr>
          <w:trHeight w:val="397"/>
        </w:trPr>
        <w:tc>
          <w:tcPr>
            <w:tcW w:w="5000" w:type="pct"/>
            <w:gridSpan w:val="7"/>
            <w:shd w:val="clear" w:color="auto" w:fill="A8D08D" w:themeFill="accent6" w:themeFillTint="99"/>
            <w:vAlign w:val="center"/>
          </w:tcPr>
          <w:p w14:paraId="79F8A05E" w14:textId="77777777" w:rsidR="0037515C" w:rsidRPr="00E17780" w:rsidRDefault="0037515C" w:rsidP="0037515C">
            <w:pPr>
              <w:spacing w:line="276" w:lineRule="auto"/>
              <w:jc w:val="center"/>
              <w:rPr>
                <w:rFonts w:eastAsia="Verdana" w:cs="Arial"/>
                <w:b/>
                <w:bCs/>
                <w:sz w:val="20"/>
                <w:szCs w:val="20"/>
              </w:rPr>
            </w:pPr>
            <w:r w:rsidRPr="00E17780">
              <w:rPr>
                <w:rFonts w:eastAsia="Verdana" w:cs="Arial"/>
                <w:b/>
                <w:bCs/>
                <w:sz w:val="20"/>
                <w:szCs w:val="20"/>
              </w:rPr>
              <w:t>Stratégies et interventions ciblées avec preuves à l’appui pour améliorer l’engagement et le bien-être des élèves</w:t>
            </w:r>
          </w:p>
        </w:tc>
      </w:tr>
      <w:tr w:rsidR="0037515C" w:rsidRPr="00E17780" w14:paraId="514F35E5" w14:textId="77777777" w:rsidTr="00A917CA">
        <w:trPr>
          <w:trHeight w:val="3408"/>
        </w:trPr>
        <w:tc>
          <w:tcPr>
            <w:tcW w:w="2481" w:type="pct"/>
            <w:gridSpan w:val="3"/>
          </w:tcPr>
          <w:p w14:paraId="2D954A5D" w14:textId="77777777" w:rsidR="00912239" w:rsidRPr="00CF019D" w:rsidRDefault="00E55B37" w:rsidP="00912239">
            <w:pPr>
              <w:pStyle w:val="Paragraphedeliste"/>
              <w:numPr>
                <w:ilvl w:val="0"/>
                <w:numId w:val="11"/>
              </w:numPr>
              <w:rPr>
                <w:rFonts w:eastAsia="Calibri" w:cs="Calibri"/>
                <w:b/>
                <w:bCs/>
                <w:sz w:val="20"/>
                <w:szCs w:val="20"/>
                <w:u w:val="single"/>
              </w:rPr>
            </w:pPr>
            <w:r w:rsidRPr="00CF019D">
              <w:rPr>
                <w:rFonts w:cstheme="minorBidi"/>
                <w:sz w:val="20"/>
                <w:szCs w:val="20"/>
              </w:rPr>
              <w:lastRenderedPageBreak/>
              <w:t xml:space="preserve">Suivi du </w:t>
            </w:r>
            <w:r w:rsidRPr="00CF019D">
              <w:rPr>
                <w:rFonts w:cstheme="minorBidi"/>
                <w:b/>
                <w:bCs/>
                <w:sz w:val="20"/>
                <w:szCs w:val="20"/>
              </w:rPr>
              <w:t>Protocol d’assiduité</w:t>
            </w:r>
            <w:r w:rsidRPr="00CF019D">
              <w:rPr>
                <w:rFonts w:cstheme="minorBidi"/>
                <w:sz w:val="20"/>
                <w:szCs w:val="20"/>
              </w:rPr>
              <w:t xml:space="preserve"> du conseil.</w:t>
            </w:r>
            <w:r w:rsidR="00912239" w:rsidRPr="00CF019D">
              <w:rPr>
                <w:rFonts w:cstheme="minorBidi"/>
                <w:sz w:val="20"/>
                <w:szCs w:val="20"/>
              </w:rPr>
              <w:t xml:space="preserve">     </w:t>
            </w:r>
          </w:p>
          <w:p w14:paraId="7D5D3E6F" w14:textId="34D013D3" w:rsidR="00E55B37" w:rsidRPr="00CF019D" w:rsidRDefault="00912239" w:rsidP="00912239">
            <w:pPr>
              <w:ind w:left="360"/>
              <w:rPr>
                <w:rFonts w:eastAsia="Calibri" w:cs="Calibri"/>
                <w:b/>
                <w:bCs/>
                <w:sz w:val="20"/>
                <w:szCs w:val="20"/>
                <w:u w:val="single"/>
              </w:rPr>
            </w:pPr>
            <w:r w:rsidRPr="00CF019D">
              <w:rPr>
                <w:rFonts w:cstheme="minorBidi"/>
                <w:sz w:val="20"/>
                <w:szCs w:val="20"/>
              </w:rPr>
              <w:t xml:space="preserve">                                                              </w:t>
            </w:r>
          </w:p>
          <w:p w14:paraId="7C9B9BA4" w14:textId="2F56163A" w:rsidR="00912239" w:rsidRPr="00CF019D" w:rsidRDefault="00F854BE" w:rsidP="00912239">
            <w:pPr>
              <w:pStyle w:val="Paragraphedeliste"/>
              <w:numPr>
                <w:ilvl w:val="0"/>
                <w:numId w:val="11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 w:rsidRPr="00CF019D">
              <w:rPr>
                <w:rFonts w:cs="Arial"/>
                <w:b/>
                <w:bCs/>
                <w:sz w:val="20"/>
                <w:szCs w:val="20"/>
              </w:rPr>
              <w:t>Accueil</w:t>
            </w:r>
            <w:r w:rsidR="00912239" w:rsidRPr="00CF019D">
              <w:rPr>
                <w:rFonts w:cs="Arial"/>
                <w:b/>
                <w:bCs/>
                <w:sz w:val="20"/>
                <w:szCs w:val="20"/>
              </w:rPr>
              <w:t xml:space="preserve"> chaleureux</w:t>
            </w:r>
            <w:r w:rsidR="00912239" w:rsidRPr="00CF019D">
              <w:rPr>
                <w:rFonts w:cs="Arial"/>
                <w:sz w:val="20"/>
                <w:szCs w:val="20"/>
              </w:rPr>
              <w:t xml:space="preserve"> </w:t>
            </w:r>
            <w:r w:rsidR="005E6735" w:rsidRPr="00CF019D">
              <w:rPr>
                <w:rFonts w:cs="Arial"/>
                <w:sz w:val="20"/>
                <w:szCs w:val="20"/>
              </w:rPr>
              <w:t xml:space="preserve">(check-in) </w:t>
            </w:r>
            <w:r w:rsidR="00912239" w:rsidRPr="00CF019D">
              <w:rPr>
                <w:rFonts w:cs="Arial"/>
                <w:sz w:val="20"/>
                <w:szCs w:val="20"/>
              </w:rPr>
              <w:t>chaque matin</w:t>
            </w:r>
            <w:r w:rsidR="00405B73" w:rsidRPr="00CF019D">
              <w:rPr>
                <w:rFonts w:cs="Arial"/>
                <w:sz w:val="20"/>
                <w:szCs w:val="20"/>
              </w:rPr>
              <w:t xml:space="preserve"> avec </w:t>
            </w:r>
            <w:r w:rsidR="0095550F" w:rsidRPr="00CF019D">
              <w:rPr>
                <w:rFonts w:cs="Arial"/>
                <w:sz w:val="20"/>
                <w:szCs w:val="20"/>
              </w:rPr>
              <w:t>l’appui des</w:t>
            </w:r>
            <w:r w:rsidR="00405B73" w:rsidRPr="00CF019D">
              <w:rPr>
                <w:rFonts w:cs="Arial"/>
                <w:sz w:val="20"/>
                <w:szCs w:val="20"/>
              </w:rPr>
              <w:t xml:space="preserve"> zones de régulation</w:t>
            </w:r>
            <w:r w:rsidR="00E151A8" w:rsidRPr="00CF019D">
              <w:rPr>
                <w:rFonts w:cs="Arial"/>
                <w:sz w:val="20"/>
                <w:szCs w:val="20"/>
              </w:rPr>
              <w:t>. Essayer de parler individuellement avec chaque élève.</w:t>
            </w:r>
          </w:p>
          <w:p w14:paraId="49B68CB5" w14:textId="77777777" w:rsidR="00D720E0" w:rsidRPr="00CF019D" w:rsidRDefault="00D720E0" w:rsidP="00D720E0">
            <w:pPr>
              <w:pStyle w:val="Paragraphedeliste"/>
              <w:rPr>
                <w:rFonts w:cs="Arial"/>
                <w:sz w:val="16"/>
                <w:szCs w:val="16"/>
              </w:rPr>
            </w:pPr>
          </w:p>
          <w:p w14:paraId="690396A1" w14:textId="7E372C78" w:rsidR="00D720E0" w:rsidRPr="00CF019D" w:rsidRDefault="00E41D6B" w:rsidP="00912239">
            <w:pPr>
              <w:pStyle w:val="Paragraphedeliste"/>
              <w:numPr>
                <w:ilvl w:val="0"/>
                <w:numId w:val="11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 w:rsidRPr="00CF019D">
              <w:rPr>
                <w:sz w:val="20"/>
                <w:szCs w:val="20"/>
              </w:rPr>
              <w:t xml:space="preserve">Projet d’école : cibler 1 </w:t>
            </w:r>
            <w:r w:rsidR="00D720E0" w:rsidRPr="00CF019D">
              <w:rPr>
                <w:sz w:val="20"/>
                <w:szCs w:val="20"/>
              </w:rPr>
              <w:t>HAHT par mois</w:t>
            </w:r>
          </w:p>
          <w:p w14:paraId="7F967E1C" w14:textId="0CC34806" w:rsidR="00912239" w:rsidRPr="00CF019D" w:rsidRDefault="00912239" w:rsidP="00912239">
            <w:pPr>
              <w:pStyle w:val="Paragraphedeliste"/>
              <w:rPr>
                <w:rFonts w:eastAsia="Calibri" w:cs="Calibri"/>
                <w:b/>
                <w:bCs/>
                <w:sz w:val="16"/>
                <w:szCs w:val="16"/>
                <w:u w:val="single"/>
              </w:rPr>
            </w:pPr>
          </w:p>
          <w:p w14:paraId="795E3193" w14:textId="149AABB3" w:rsidR="00D22BD2" w:rsidRPr="00CF019D" w:rsidRDefault="00D22BD2" w:rsidP="00912239">
            <w:pPr>
              <w:pStyle w:val="Paragraphedeliste"/>
              <w:numPr>
                <w:ilvl w:val="0"/>
                <w:numId w:val="11"/>
              </w:numPr>
              <w:rPr>
                <w:rFonts w:eastAsia="Calibri" w:cs="Calibri"/>
                <w:sz w:val="20"/>
                <w:szCs w:val="20"/>
              </w:rPr>
            </w:pPr>
            <w:r w:rsidRPr="00CF019D">
              <w:rPr>
                <w:rFonts w:eastAsia="Calibri" w:cs="Calibri"/>
                <w:b/>
                <w:bCs/>
                <w:sz w:val="20"/>
                <w:szCs w:val="20"/>
              </w:rPr>
              <w:t>Cercles de communication</w:t>
            </w:r>
            <w:r w:rsidRPr="00CF019D">
              <w:rPr>
                <w:rFonts w:eastAsia="Calibri" w:cs="Calibri"/>
                <w:sz w:val="20"/>
                <w:szCs w:val="20"/>
              </w:rPr>
              <w:t xml:space="preserve"> effectués minimum de façon hebdomadaire, cercles réparateurs au besoin, cercles HAHT.</w:t>
            </w:r>
          </w:p>
          <w:p w14:paraId="768F9C6B" w14:textId="77777777" w:rsidR="00D072D3" w:rsidRPr="00CF019D" w:rsidRDefault="00D072D3" w:rsidP="00D072D3">
            <w:pPr>
              <w:pStyle w:val="Paragraphedeliste"/>
              <w:rPr>
                <w:rFonts w:eastAsia="Calibri" w:cs="Calibri"/>
                <w:sz w:val="16"/>
                <w:szCs w:val="16"/>
              </w:rPr>
            </w:pPr>
          </w:p>
          <w:p w14:paraId="4C2EEA63" w14:textId="1DA23354" w:rsidR="00E85337" w:rsidRPr="00CF019D" w:rsidRDefault="00D072D3" w:rsidP="00912239">
            <w:pPr>
              <w:pStyle w:val="Paragraphedeliste"/>
              <w:numPr>
                <w:ilvl w:val="0"/>
                <w:numId w:val="11"/>
              </w:numPr>
              <w:rPr>
                <w:rFonts w:eastAsia="Calibri" w:cs="Calibri"/>
                <w:sz w:val="16"/>
                <w:szCs w:val="16"/>
              </w:rPr>
            </w:pPr>
            <w:r w:rsidRPr="00CF019D">
              <w:rPr>
                <w:rFonts w:cstheme="minorBidi"/>
                <w:sz w:val="20"/>
                <w:szCs w:val="20"/>
              </w:rPr>
              <w:t xml:space="preserve">Assurer le bien-être et l’apprentissage des élèves par le biais de la </w:t>
            </w:r>
            <w:r w:rsidRPr="00CF019D">
              <w:rPr>
                <w:rFonts w:cstheme="minorBidi"/>
                <w:b/>
                <w:bCs/>
                <w:sz w:val="20"/>
                <w:szCs w:val="20"/>
              </w:rPr>
              <w:t>RAI</w:t>
            </w:r>
            <w:r w:rsidRPr="00CF019D">
              <w:rPr>
                <w:rFonts w:cstheme="minorBidi"/>
                <w:sz w:val="20"/>
                <w:szCs w:val="20"/>
              </w:rPr>
              <w:t xml:space="preserve"> </w:t>
            </w:r>
          </w:p>
          <w:p w14:paraId="5765211C" w14:textId="77777777" w:rsidR="009137BF" w:rsidRPr="00CF019D" w:rsidRDefault="009137BF" w:rsidP="009137BF">
            <w:pPr>
              <w:rPr>
                <w:rFonts w:eastAsia="Calibri" w:cs="Calibri"/>
                <w:sz w:val="16"/>
                <w:szCs w:val="16"/>
              </w:rPr>
            </w:pPr>
          </w:p>
          <w:p w14:paraId="0C3A44F5" w14:textId="77777777" w:rsidR="00D22BD2" w:rsidRPr="00CF019D" w:rsidRDefault="00D22BD2" w:rsidP="00912239">
            <w:pPr>
              <w:pStyle w:val="Paragraphedeliste"/>
              <w:numPr>
                <w:ilvl w:val="0"/>
                <w:numId w:val="11"/>
              </w:numPr>
              <w:rPr>
                <w:rFonts w:eastAsia="Calibri" w:cs="Calibri"/>
                <w:sz w:val="20"/>
                <w:szCs w:val="20"/>
              </w:rPr>
            </w:pPr>
            <w:r w:rsidRPr="00CF019D">
              <w:rPr>
                <w:rFonts w:eastAsia="Calibri" w:cs="Calibri"/>
                <w:b/>
                <w:bCs/>
                <w:sz w:val="20"/>
                <w:szCs w:val="20"/>
              </w:rPr>
              <w:t>Zones de régulation</w:t>
            </w:r>
            <w:r w:rsidRPr="00CF019D">
              <w:rPr>
                <w:rFonts w:eastAsia="Calibri" w:cs="Calibri"/>
                <w:sz w:val="20"/>
                <w:szCs w:val="20"/>
              </w:rPr>
              <w:t xml:space="preserve"> affichées dans la classe, au foyer et dans les bureaux. Partagé avec les parents.</w:t>
            </w:r>
          </w:p>
          <w:p w14:paraId="327410EB" w14:textId="77777777" w:rsidR="00D22BD2" w:rsidRPr="00CF019D" w:rsidRDefault="00D22BD2" w:rsidP="00D22BD2">
            <w:pPr>
              <w:rPr>
                <w:rFonts w:eastAsia="Calibri" w:cs="Calibri"/>
                <w:sz w:val="16"/>
                <w:szCs w:val="16"/>
              </w:rPr>
            </w:pPr>
          </w:p>
          <w:p w14:paraId="29B9DDC4" w14:textId="5FBE29AC" w:rsidR="00D22BD2" w:rsidRPr="00CF019D" w:rsidRDefault="00D22BD2" w:rsidP="00912239">
            <w:pPr>
              <w:pStyle w:val="Paragraphedeliste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CF019D">
              <w:rPr>
                <w:rFonts w:eastAsia="Calibri" w:cs="Calibri"/>
                <w:b/>
                <w:bCs/>
                <w:sz w:val="20"/>
                <w:szCs w:val="20"/>
              </w:rPr>
              <w:t>Curriculum Enfants Avertis</w:t>
            </w:r>
            <w:r w:rsidRPr="00CF019D">
              <w:rPr>
                <w:rFonts w:eastAsia="Calibri" w:cs="Calibri"/>
                <w:sz w:val="20"/>
                <w:szCs w:val="20"/>
              </w:rPr>
              <w:t xml:space="preserve"> enseigné l’enseignant ÉPS</w:t>
            </w:r>
            <w:r w:rsidR="006C793A" w:rsidRPr="00CF019D">
              <w:rPr>
                <w:rFonts w:eastAsia="Calibri" w:cs="Calibri"/>
                <w:sz w:val="20"/>
                <w:szCs w:val="20"/>
              </w:rPr>
              <w:t xml:space="preserve"> et par les titulaires au besoin.</w:t>
            </w:r>
          </w:p>
          <w:p w14:paraId="331D50CF" w14:textId="77777777" w:rsidR="00D22BD2" w:rsidRPr="00CF019D" w:rsidRDefault="00D22BD2" w:rsidP="00D22BD2">
            <w:pPr>
              <w:pStyle w:val="Paragraphedeliste"/>
              <w:rPr>
                <w:sz w:val="16"/>
                <w:szCs w:val="16"/>
              </w:rPr>
            </w:pPr>
          </w:p>
          <w:p w14:paraId="2E34AFFF" w14:textId="3F9A4021" w:rsidR="00E85337" w:rsidRPr="00CF019D" w:rsidRDefault="00D22BD2" w:rsidP="00912239">
            <w:pPr>
              <w:pStyle w:val="Paragraphedeliste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CF019D">
              <w:rPr>
                <w:b/>
                <w:bCs/>
                <w:sz w:val="20"/>
                <w:szCs w:val="20"/>
              </w:rPr>
              <w:t>MOOZOOM</w:t>
            </w:r>
            <w:r w:rsidR="00E55B37" w:rsidRPr="00CF019D">
              <w:rPr>
                <w:sz w:val="20"/>
                <w:szCs w:val="20"/>
              </w:rPr>
              <w:t xml:space="preserve"> intégré dans toutes les </w:t>
            </w:r>
            <w:r w:rsidR="00E55B37" w:rsidRPr="00CF019D">
              <w:rPr>
                <w:b/>
                <w:bCs/>
                <w:sz w:val="20"/>
                <w:szCs w:val="20"/>
              </w:rPr>
              <w:t>classes</w:t>
            </w:r>
            <w:r w:rsidR="00E55B37" w:rsidRPr="00CF019D">
              <w:rPr>
                <w:sz w:val="20"/>
                <w:szCs w:val="20"/>
              </w:rPr>
              <w:t xml:space="preserve"> au besoin</w:t>
            </w:r>
          </w:p>
          <w:p w14:paraId="5524A843" w14:textId="77777777" w:rsidR="00D22BD2" w:rsidRPr="00CF019D" w:rsidRDefault="00D22BD2" w:rsidP="00D22BD2">
            <w:pPr>
              <w:rPr>
                <w:sz w:val="12"/>
                <w:szCs w:val="12"/>
              </w:rPr>
            </w:pPr>
          </w:p>
          <w:p w14:paraId="05ECE75B" w14:textId="0A47DECF" w:rsidR="00E17780" w:rsidRPr="00CF019D" w:rsidRDefault="00D22BD2" w:rsidP="00912239">
            <w:pPr>
              <w:pStyle w:val="Paragraphedeliste"/>
              <w:numPr>
                <w:ilvl w:val="0"/>
                <w:numId w:val="11"/>
              </w:numPr>
              <w:spacing w:line="276" w:lineRule="auto"/>
              <w:rPr>
                <w:rFonts w:cstheme="minorBidi"/>
                <w:sz w:val="20"/>
                <w:szCs w:val="20"/>
              </w:rPr>
            </w:pPr>
            <w:r w:rsidRPr="00CF019D">
              <w:rPr>
                <w:rFonts w:cstheme="minorBidi"/>
                <w:b/>
                <w:bCs/>
                <w:sz w:val="20"/>
                <w:szCs w:val="20"/>
              </w:rPr>
              <w:t>Pédagogie sensible à la culture PASC</w:t>
            </w:r>
            <w:r w:rsidRPr="00CF019D">
              <w:rPr>
                <w:rFonts w:cstheme="minorBidi"/>
                <w:sz w:val="20"/>
                <w:szCs w:val="20"/>
              </w:rPr>
              <w:t xml:space="preserve"> (Atelier pour le personnel : humilité culturelle, </w:t>
            </w:r>
            <w:proofErr w:type="spellStart"/>
            <w:r w:rsidRPr="00CF019D">
              <w:rPr>
                <w:rFonts w:cstheme="minorBidi"/>
                <w:sz w:val="20"/>
                <w:szCs w:val="20"/>
              </w:rPr>
              <w:t>Artmonie</w:t>
            </w:r>
            <w:proofErr w:type="spellEnd"/>
            <w:r w:rsidRPr="00CF019D">
              <w:rPr>
                <w:rFonts w:cstheme="minorBidi"/>
                <w:sz w:val="20"/>
                <w:szCs w:val="20"/>
              </w:rPr>
              <w:t>, journées thématiques, mois de patrimoine, utilisation du calendrier des dates importantes, intégration des perspectives autochtones au courant de l’année, la radio scolaire, Éco-école, la Forêt de la Lecture, le vote étudiant, etc.,)</w:t>
            </w:r>
          </w:p>
          <w:p w14:paraId="293FCE33" w14:textId="4B2F85F0" w:rsidR="00E17780" w:rsidRPr="00CF019D" w:rsidRDefault="00E17780" w:rsidP="2ECE62D3">
            <w:pPr>
              <w:tabs>
                <w:tab w:val="num" w:pos="163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519" w:type="pct"/>
            <w:gridSpan w:val="4"/>
          </w:tcPr>
          <w:p w14:paraId="3046B522" w14:textId="239FA99A" w:rsidR="00B76AED" w:rsidRPr="00CF019D" w:rsidRDefault="00B76AED" w:rsidP="001512A4">
            <w:pPr>
              <w:pStyle w:val="Paragraphedeliste"/>
              <w:numPr>
                <w:ilvl w:val="0"/>
                <w:numId w:val="12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 w:rsidRPr="00CF019D">
              <w:rPr>
                <w:rFonts w:cstheme="minorBidi"/>
                <w:sz w:val="20"/>
                <w:szCs w:val="20"/>
              </w:rPr>
              <w:t xml:space="preserve">Suivi du </w:t>
            </w:r>
            <w:r w:rsidRPr="00CF019D">
              <w:rPr>
                <w:rFonts w:cstheme="minorBidi"/>
                <w:b/>
                <w:bCs/>
                <w:sz w:val="20"/>
                <w:szCs w:val="20"/>
              </w:rPr>
              <w:t>Protocol d’assiduité</w:t>
            </w:r>
            <w:r w:rsidRPr="00CF019D">
              <w:rPr>
                <w:rFonts w:cstheme="minorBidi"/>
                <w:sz w:val="20"/>
                <w:szCs w:val="20"/>
              </w:rPr>
              <w:t xml:space="preserve"> du conseil.</w:t>
            </w:r>
          </w:p>
          <w:p w14:paraId="7B835012" w14:textId="77777777" w:rsidR="00912239" w:rsidRPr="00CF019D" w:rsidRDefault="00912239" w:rsidP="00912239">
            <w:pPr>
              <w:pStyle w:val="Paragraphedeliste"/>
              <w:spacing w:line="276" w:lineRule="auto"/>
              <w:ind w:left="541"/>
              <w:rPr>
                <w:rFonts w:cs="Arial"/>
                <w:sz w:val="16"/>
                <w:szCs w:val="16"/>
              </w:rPr>
            </w:pPr>
          </w:p>
          <w:p w14:paraId="1C100F03" w14:textId="19F2004D" w:rsidR="00912239" w:rsidRPr="00CF019D" w:rsidRDefault="00F854BE" w:rsidP="001512A4">
            <w:pPr>
              <w:pStyle w:val="Paragraphedeliste"/>
              <w:numPr>
                <w:ilvl w:val="0"/>
                <w:numId w:val="12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 w:rsidRPr="00CF019D">
              <w:rPr>
                <w:rFonts w:cs="Arial"/>
                <w:b/>
                <w:bCs/>
                <w:sz w:val="20"/>
                <w:szCs w:val="20"/>
              </w:rPr>
              <w:t>Accueil</w:t>
            </w:r>
            <w:r w:rsidR="00912239" w:rsidRPr="00CF019D">
              <w:rPr>
                <w:rFonts w:cs="Arial"/>
                <w:b/>
                <w:bCs/>
                <w:sz w:val="20"/>
                <w:szCs w:val="20"/>
              </w:rPr>
              <w:t xml:space="preserve"> chaleureux</w:t>
            </w:r>
            <w:r w:rsidR="00912239" w:rsidRPr="00CF019D">
              <w:rPr>
                <w:rFonts w:cs="Arial"/>
                <w:sz w:val="20"/>
                <w:szCs w:val="20"/>
              </w:rPr>
              <w:t xml:space="preserve"> </w:t>
            </w:r>
            <w:r w:rsidR="005E6735" w:rsidRPr="00CF019D">
              <w:rPr>
                <w:rFonts w:cs="Arial"/>
                <w:sz w:val="20"/>
                <w:szCs w:val="20"/>
              </w:rPr>
              <w:t xml:space="preserve">(check-in) </w:t>
            </w:r>
            <w:r w:rsidR="00912239" w:rsidRPr="00CF019D">
              <w:rPr>
                <w:rFonts w:cs="Arial"/>
                <w:sz w:val="20"/>
                <w:szCs w:val="20"/>
              </w:rPr>
              <w:t>chaque matin</w:t>
            </w:r>
            <w:r w:rsidR="00405B73" w:rsidRPr="00CF019D">
              <w:rPr>
                <w:rFonts w:cs="Arial"/>
                <w:sz w:val="20"/>
                <w:szCs w:val="20"/>
              </w:rPr>
              <w:t xml:space="preserve"> avec </w:t>
            </w:r>
            <w:r w:rsidR="0095550F" w:rsidRPr="00CF019D">
              <w:rPr>
                <w:rFonts w:cs="Arial"/>
                <w:sz w:val="20"/>
                <w:szCs w:val="20"/>
              </w:rPr>
              <w:t>l’appui d</w:t>
            </w:r>
            <w:r w:rsidR="00405B73" w:rsidRPr="00CF019D">
              <w:rPr>
                <w:rFonts w:cs="Arial"/>
                <w:sz w:val="20"/>
                <w:szCs w:val="20"/>
              </w:rPr>
              <w:t>es zones de régulation</w:t>
            </w:r>
            <w:r w:rsidR="00E151A8" w:rsidRPr="00CF019D">
              <w:rPr>
                <w:rFonts w:cs="Arial"/>
                <w:sz w:val="20"/>
                <w:szCs w:val="20"/>
              </w:rPr>
              <w:t>. Essayer de parler individuellement avec chaque élève.</w:t>
            </w:r>
          </w:p>
          <w:p w14:paraId="51E4C98B" w14:textId="77777777" w:rsidR="003B329A" w:rsidRPr="00CF019D" w:rsidRDefault="003B329A" w:rsidP="003B329A">
            <w:pPr>
              <w:pStyle w:val="Paragraphedeliste"/>
              <w:rPr>
                <w:rFonts w:cs="Arial"/>
                <w:sz w:val="16"/>
                <w:szCs w:val="16"/>
              </w:rPr>
            </w:pPr>
          </w:p>
          <w:p w14:paraId="48612567" w14:textId="4D9BFF19" w:rsidR="003B329A" w:rsidRPr="00CF019D" w:rsidRDefault="001512A4" w:rsidP="001512A4">
            <w:pPr>
              <w:pStyle w:val="Paragraphedeliste"/>
              <w:numPr>
                <w:ilvl w:val="0"/>
                <w:numId w:val="12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 w:rsidRPr="00CF019D">
              <w:rPr>
                <w:sz w:val="20"/>
                <w:szCs w:val="20"/>
              </w:rPr>
              <w:t>Projet d’école : cibler 1 HAHT par mois</w:t>
            </w:r>
          </w:p>
          <w:p w14:paraId="38DD7958" w14:textId="77777777" w:rsidR="00B76AED" w:rsidRPr="00CF019D" w:rsidRDefault="00B76AED" w:rsidP="00B76AED">
            <w:pPr>
              <w:pStyle w:val="Paragraphedeliste"/>
              <w:spacing w:line="276" w:lineRule="auto"/>
              <w:ind w:left="541"/>
              <w:rPr>
                <w:rFonts w:cs="Arial"/>
                <w:sz w:val="16"/>
                <w:szCs w:val="16"/>
              </w:rPr>
            </w:pPr>
          </w:p>
          <w:p w14:paraId="23A15ED4" w14:textId="4F598220" w:rsidR="00FE5F2D" w:rsidRPr="00CF019D" w:rsidRDefault="004F11C2" w:rsidP="00FE5F2D">
            <w:pPr>
              <w:pStyle w:val="Paragraphedeliste"/>
              <w:numPr>
                <w:ilvl w:val="0"/>
                <w:numId w:val="12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 w:rsidRPr="00CF019D">
              <w:rPr>
                <w:rFonts w:cs="Arial"/>
                <w:sz w:val="20"/>
                <w:szCs w:val="20"/>
              </w:rPr>
              <w:t xml:space="preserve">L’enseignement explicite du curriculum droits de la personne au cycle </w:t>
            </w:r>
            <w:r w:rsidR="002B5569" w:rsidRPr="00CF019D">
              <w:rPr>
                <w:rFonts w:cs="Arial"/>
                <w:sz w:val="20"/>
                <w:szCs w:val="20"/>
              </w:rPr>
              <w:t xml:space="preserve">moyen </w:t>
            </w:r>
            <w:r w:rsidRPr="00CF019D">
              <w:rPr>
                <w:rFonts w:cs="Arial"/>
                <w:color w:val="FFFFFF" w:themeColor="background1"/>
                <w:sz w:val="20"/>
                <w:szCs w:val="20"/>
              </w:rPr>
              <w:t>mo</w:t>
            </w:r>
            <w:r w:rsidR="002B5569" w:rsidRPr="00CF019D">
              <w:rPr>
                <w:rFonts w:cs="Arial"/>
                <w:color w:val="FFFFFF" w:themeColor="background1"/>
                <w:sz w:val="20"/>
                <w:szCs w:val="20"/>
              </w:rPr>
              <w:t xml:space="preserve"> </w:t>
            </w:r>
            <w:r w:rsidR="002B5569" w:rsidRPr="00CF019D">
              <w:rPr>
                <w:rFonts w:cs="Arial"/>
                <w:sz w:val="20"/>
                <w:szCs w:val="20"/>
              </w:rPr>
              <w:t xml:space="preserve">                                     </w:t>
            </w:r>
            <w:r w:rsidR="00FE5F2D" w:rsidRPr="00CF019D">
              <w:rPr>
                <w:rFonts w:cs="Arial"/>
                <w:sz w:val="20"/>
                <w:szCs w:val="20"/>
              </w:rPr>
              <w:t xml:space="preserve">                                      </w:t>
            </w:r>
          </w:p>
          <w:p w14:paraId="456189D9" w14:textId="67F4B4C9" w:rsidR="00D072D3" w:rsidRPr="00CF019D" w:rsidRDefault="004F11C2" w:rsidP="00D072D3">
            <w:pPr>
              <w:pStyle w:val="Paragraphedeliste"/>
              <w:numPr>
                <w:ilvl w:val="0"/>
                <w:numId w:val="12"/>
              </w:numPr>
              <w:rPr>
                <w:rFonts w:eastAsia="Calibri" w:cs="Calibri"/>
                <w:sz w:val="20"/>
                <w:szCs w:val="20"/>
              </w:rPr>
            </w:pPr>
            <w:r w:rsidRPr="00CF019D">
              <w:rPr>
                <w:rFonts w:eastAsia="Calibri" w:cs="Calibri"/>
                <w:b/>
                <w:bCs/>
                <w:sz w:val="20"/>
                <w:szCs w:val="20"/>
              </w:rPr>
              <w:t>Cercles de communication</w:t>
            </w:r>
            <w:r w:rsidRPr="00CF019D">
              <w:rPr>
                <w:rFonts w:eastAsia="Calibri" w:cs="Calibri"/>
                <w:sz w:val="20"/>
                <w:szCs w:val="20"/>
              </w:rPr>
              <w:t xml:space="preserve"> effectués minimum de façon hebdomadaire, cercles réparateurs au besoin, cercles HAHT.</w:t>
            </w:r>
          </w:p>
          <w:p w14:paraId="2A03A5EC" w14:textId="7219ACDA" w:rsidR="00D072D3" w:rsidRPr="00CF019D" w:rsidRDefault="00D072D3" w:rsidP="001512A4">
            <w:pPr>
              <w:pStyle w:val="Paragraphedeliste"/>
              <w:numPr>
                <w:ilvl w:val="0"/>
                <w:numId w:val="12"/>
              </w:numPr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CF019D">
              <w:rPr>
                <w:rFonts w:cstheme="minorBidi"/>
                <w:sz w:val="20"/>
                <w:szCs w:val="20"/>
              </w:rPr>
              <w:t xml:space="preserve">Assurer le bien-être et l’apprentissage des élèves par le biais de la </w:t>
            </w:r>
            <w:r w:rsidRPr="00CF019D">
              <w:rPr>
                <w:rFonts w:cstheme="minorBidi"/>
                <w:b/>
                <w:bCs/>
                <w:sz w:val="20"/>
                <w:szCs w:val="20"/>
              </w:rPr>
              <w:t>RAI</w:t>
            </w:r>
            <w:r w:rsidRPr="00CF019D">
              <w:rPr>
                <w:rFonts w:cstheme="minorBidi"/>
                <w:sz w:val="20"/>
                <w:szCs w:val="20"/>
              </w:rPr>
              <w:t xml:space="preserve"> </w:t>
            </w:r>
          </w:p>
          <w:p w14:paraId="47E7A09C" w14:textId="77777777" w:rsidR="009137BF" w:rsidRPr="00CF019D" w:rsidRDefault="009137BF" w:rsidP="009137BF">
            <w:pPr>
              <w:spacing w:line="276" w:lineRule="auto"/>
              <w:rPr>
                <w:rFonts w:eastAsia="Calibri" w:cs="Calibri"/>
                <w:sz w:val="16"/>
                <w:szCs w:val="16"/>
              </w:rPr>
            </w:pPr>
          </w:p>
          <w:p w14:paraId="3EB6E870" w14:textId="77777777" w:rsidR="00002030" w:rsidRPr="00CF019D" w:rsidRDefault="004F11C2" w:rsidP="001512A4">
            <w:pPr>
              <w:pStyle w:val="Paragraphedeliste"/>
              <w:numPr>
                <w:ilvl w:val="0"/>
                <w:numId w:val="12"/>
              </w:numPr>
              <w:rPr>
                <w:rFonts w:eastAsia="Calibri" w:cs="Calibri"/>
                <w:sz w:val="20"/>
                <w:szCs w:val="20"/>
              </w:rPr>
            </w:pPr>
            <w:r w:rsidRPr="00CF019D">
              <w:rPr>
                <w:rFonts w:eastAsia="Calibri" w:cs="Calibri"/>
                <w:b/>
                <w:bCs/>
                <w:sz w:val="20"/>
                <w:szCs w:val="20"/>
              </w:rPr>
              <w:t>Zones de régulation</w:t>
            </w:r>
            <w:r w:rsidRPr="00CF019D">
              <w:rPr>
                <w:rFonts w:eastAsia="Calibri" w:cs="Calibri"/>
                <w:sz w:val="20"/>
                <w:szCs w:val="20"/>
              </w:rPr>
              <w:t xml:space="preserve"> affichées dans la classe, au foyer et dans les bureaux. Partagé avec les parents.</w:t>
            </w:r>
            <w:r w:rsidR="00912239" w:rsidRPr="00CF019D">
              <w:rPr>
                <w:rFonts w:eastAsia="Calibri" w:cs="Calibri"/>
                <w:sz w:val="20"/>
                <w:szCs w:val="20"/>
              </w:rPr>
              <w:t xml:space="preserve"> </w:t>
            </w:r>
          </w:p>
          <w:p w14:paraId="65F4EEE8" w14:textId="0CEEC2E1" w:rsidR="00912239" w:rsidRPr="00CF019D" w:rsidRDefault="00912239" w:rsidP="00002030">
            <w:pPr>
              <w:rPr>
                <w:rFonts w:eastAsia="Calibri" w:cs="Calibri"/>
                <w:sz w:val="20"/>
                <w:szCs w:val="20"/>
              </w:rPr>
            </w:pPr>
            <w:r w:rsidRPr="00CF019D">
              <w:rPr>
                <w:rFonts w:eastAsia="Calibri" w:cs="Calibri"/>
                <w:sz w:val="20"/>
                <w:szCs w:val="20"/>
              </w:rPr>
              <w:t xml:space="preserve">                  </w:t>
            </w:r>
          </w:p>
          <w:p w14:paraId="3B46A7EC" w14:textId="1D519BBB" w:rsidR="004F11C2" w:rsidRPr="00CF019D" w:rsidRDefault="004F11C2" w:rsidP="001512A4">
            <w:pPr>
              <w:pStyle w:val="Paragraphedeliste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CF019D">
              <w:rPr>
                <w:rFonts w:eastAsia="Calibri" w:cs="Calibri"/>
                <w:b/>
                <w:bCs/>
                <w:sz w:val="20"/>
                <w:szCs w:val="20"/>
              </w:rPr>
              <w:t>Curriculum Enfants Avertis</w:t>
            </w:r>
            <w:r w:rsidRPr="00CF019D">
              <w:rPr>
                <w:rFonts w:eastAsia="Calibri" w:cs="Calibri"/>
                <w:sz w:val="20"/>
                <w:szCs w:val="20"/>
              </w:rPr>
              <w:t xml:space="preserve"> enseigné par l’enseignant ÉPS </w:t>
            </w:r>
            <w:r w:rsidR="006C793A" w:rsidRPr="00CF019D">
              <w:rPr>
                <w:rFonts w:eastAsia="Calibri" w:cs="Calibri"/>
                <w:sz w:val="20"/>
                <w:szCs w:val="20"/>
              </w:rPr>
              <w:t>et par les titulaires au besoin.</w:t>
            </w:r>
          </w:p>
          <w:p w14:paraId="20A4D996" w14:textId="77777777" w:rsidR="004F11C2" w:rsidRPr="00CF019D" w:rsidRDefault="004F11C2" w:rsidP="004F11C2">
            <w:pPr>
              <w:pStyle w:val="Paragraphedeliste"/>
              <w:rPr>
                <w:sz w:val="16"/>
                <w:szCs w:val="16"/>
              </w:rPr>
            </w:pPr>
          </w:p>
          <w:p w14:paraId="6F3C0297" w14:textId="77777777" w:rsidR="004F11C2" w:rsidRPr="00CF019D" w:rsidRDefault="004F11C2" w:rsidP="001512A4">
            <w:pPr>
              <w:pStyle w:val="Paragraphedeliste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CF019D">
              <w:rPr>
                <w:b/>
                <w:bCs/>
                <w:sz w:val="20"/>
                <w:szCs w:val="20"/>
              </w:rPr>
              <w:t>MOOZOOM</w:t>
            </w:r>
            <w:r w:rsidRPr="00CF019D">
              <w:rPr>
                <w:sz w:val="20"/>
                <w:szCs w:val="20"/>
              </w:rPr>
              <w:t xml:space="preserve"> intégré dans toutes les classes au besoin</w:t>
            </w:r>
          </w:p>
          <w:p w14:paraId="19A1E424" w14:textId="77777777" w:rsidR="004F11C2" w:rsidRPr="00CF019D" w:rsidRDefault="004F11C2" w:rsidP="004F11C2">
            <w:pPr>
              <w:rPr>
                <w:sz w:val="16"/>
                <w:szCs w:val="16"/>
              </w:rPr>
            </w:pPr>
          </w:p>
          <w:p w14:paraId="43954A46" w14:textId="7C5BB303" w:rsidR="004F11C2" w:rsidRPr="00CF019D" w:rsidRDefault="00DC7AEF" w:rsidP="00495082">
            <w:pPr>
              <w:pStyle w:val="Paragraphedeliste"/>
              <w:numPr>
                <w:ilvl w:val="0"/>
                <w:numId w:val="12"/>
              </w:numPr>
              <w:spacing w:line="276" w:lineRule="auto"/>
              <w:rPr>
                <w:rFonts w:cstheme="minorBidi"/>
                <w:sz w:val="20"/>
                <w:szCs w:val="20"/>
              </w:rPr>
            </w:pPr>
            <w:r w:rsidRPr="00CF019D">
              <w:rPr>
                <w:rFonts w:cstheme="minorBidi"/>
                <w:b/>
                <w:bCs/>
                <w:sz w:val="20"/>
                <w:szCs w:val="20"/>
              </w:rPr>
              <w:t xml:space="preserve"> </w:t>
            </w:r>
            <w:r w:rsidR="004F11C2" w:rsidRPr="00CF019D">
              <w:rPr>
                <w:rFonts w:cstheme="minorBidi"/>
                <w:b/>
                <w:bCs/>
                <w:sz w:val="20"/>
                <w:szCs w:val="20"/>
              </w:rPr>
              <w:t>Pédagogie sensible à la culture PASC</w:t>
            </w:r>
            <w:r w:rsidR="004F11C2" w:rsidRPr="00CF019D">
              <w:rPr>
                <w:rFonts w:cstheme="minorBidi"/>
                <w:sz w:val="20"/>
                <w:szCs w:val="20"/>
              </w:rPr>
              <w:t xml:space="preserve"> (Atelier pour le personnel : humilité culturelle, </w:t>
            </w:r>
            <w:proofErr w:type="spellStart"/>
            <w:r w:rsidR="004F11C2" w:rsidRPr="00CF019D">
              <w:rPr>
                <w:rFonts w:cstheme="minorBidi"/>
                <w:sz w:val="20"/>
                <w:szCs w:val="20"/>
              </w:rPr>
              <w:t>Artmonie</w:t>
            </w:r>
            <w:proofErr w:type="spellEnd"/>
            <w:r w:rsidR="004F11C2" w:rsidRPr="00CF019D">
              <w:rPr>
                <w:rFonts w:cstheme="minorBidi"/>
                <w:sz w:val="20"/>
                <w:szCs w:val="20"/>
              </w:rPr>
              <w:t>, journées thématiques, mois de patrimoine, utilisation du calendrier des dates importantes, intégration des perspectives autochtones au courant de l’année, la radio scolaire, Éco-école, la Forêt de la Lecture, le vote étudiant, etc.,)</w:t>
            </w:r>
          </w:p>
        </w:tc>
      </w:tr>
      <w:tr w:rsidR="0037515C" w:rsidRPr="00E17780" w14:paraId="5B6AD7F8" w14:textId="77777777" w:rsidTr="00E17780">
        <w:trPr>
          <w:trHeight w:val="397"/>
        </w:trPr>
        <w:tc>
          <w:tcPr>
            <w:tcW w:w="5000" w:type="pct"/>
            <w:gridSpan w:val="7"/>
            <w:shd w:val="clear" w:color="auto" w:fill="002060"/>
            <w:vAlign w:val="center"/>
          </w:tcPr>
          <w:p w14:paraId="66D3838E" w14:textId="77777777" w:rsidR="0037515C" w:rsidRPr="00E17780" w:rsidRDefault="0037515C" w:rsidP="0037515C">
            <w:pPr>
              <w:spacing w:line="276" w:lineRule="auto"/>
              <w:ind w:left="181"/>
              <w:jc w:val="center"/>
              <w:rPr>
                <w:rFonts w:cs="Arial"/>
                <w:sz w:val="28"/>
                <w:szCs w:val="28"/>
              </w:rPr>
            </w:pPr>
            <w:r w:rsidRPr="00E17780">
              <w:rPr>
                <w:rFonts w:cs="Arial"/>
                <w:b/>
                <w:bCs/>
                <w:smallCaps/>
                <w:sz w:val="28"/>
                <w:szCs w:val="28"/>
              </w:rPr>
              <w:t>Monitorage du plan pour la réussite des élèves</w:t>
            </w:r>
          </w:p>
        </w:tc>
      </w:tr>
      <w:tr w:rsidR="0037515C" w:rsidRPr="00E17780" w14:paraId="7AE6F76C" w14:textId="77777777" w:rsidTr="2ECE62D3">
        <w:trPr>
          <w:trHeight w:val="397"/>
        </w:trPr>
        <w:tc>
          <w:tcPr>
            <w:tcW w:w="5000" w:type="pct"/>
            <w:gridSpan w:val="7"/>
            <w:shd w:val="clear" w:color="auto" w:fill="E7E6E6" w:themeFill="background2"/>
            <w:vAlign w:val="center"/>
          </w:tcPr>
          <w:p w14:paraId="2CEC28D3" w14:textId="77777777" w:rsidR="0037515C" w:rsidRPr="00E17780" w:rsidRDefault="0037515C" w:rsidP="0037515C">
            <w:pPr>
              <w:spacing w:line="276" w:lineRule="auto"/>
              <w:ind w:left="163"/>
              <w:jc w:val="center"/>
              <w:rPr>
                <w:rFonts w:cs="Arial"/>
                <w:b/>
                <w:sz w:val="20"/>
                <w:szCs w:val="20"/>
              </w:rPr>
            </w:pPr>
            <w:r w:rsidRPr="00E17780">
              <w:rPr>
                <w:rFonts w:cs="Arial"/>
                <w:b/>
                <w:sz w:val="20"/>
                <w:szCs w:val="20"/>
              </w:rPr>
              <w:t>Stratégie de monitorage à mettre en œuvre pour atteindre les cibles du plan pour la réussite des élèves</w:t>
            </w:r>
          </w:p>
        </w:tc>
      </w:tr>
      <w:tr w:rsidR="0037515C" w:rsidRPr="00E17780" w14:paraId="3DB23CCD" w14:textId="77777777" w:rsidTr="002B5569">
        <w:trPr>
          <w:trHeight w:val="70"/>
        </w:trPr>
        <w:tc>
          <w:tcPr>
            <w:tcW w:w="2481" w:type="pct"/>
            <w:gridSpan w:val="3"/>
            <w:shd w:val="clear" w:color="auto" w:fill="auto"/>
          </w:tcPr>
          <w:p w14:paraId="74927E1F" w14:textId="78BD72FB" w:rsidR="00080803" w:rsidRPr="0086525D" w:rsidRDefault="00080803" w:rsidP="004639B6">
            <w:pPr>
              <w:spacing w:line="276" w:lineRule="auto"/>
              <w:rPr>
                <w:rFonts w:cstheme="minorBidi"/>
                <w:b/>
                <w:bCs/>
                <w:sz w:val="20"/>
                <w:szCs w:val="20"/>
              </w:rPr>
            </w:pPr>
            <w:r w:rsidRPr="0086525D">
              <w:rPr>
                <w:rFonts w:cstheme="minorBidi"/>
                <w:b/>
                <w:bCs/>
                <w:sz w:val="20"/>
                <w:szCs w:val="20"/>
              </w:rPr>
              <w:t>Monitorage prioritaire :</w:t>
            </w:r>
          </w:p>
          <w:p w14:paraId="76249AA8" w14:textId="79134D89" w:rsidR="004639B6" w:rsidRDefault="004639B6" w:rsidP="004639B6">
            <w:pPr>
              <w:spacing w:line="276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-S</w:t>
            </w:r>
            <w:r w:rsidRPr="007127AD">
              <w:rPr>
                <w:rFonts w:cstheme="minorBidi"/>
                <w:sz w:val="20"/>
                <w:szCs w:val="20"/>
              </w:rPr>
              <w:t xml:space="preserve">uivi du Protocol d’assiduité du conseil </w:t>
            </w:r>
          </w:p>
          <w:p w14:paraId="750DC61D" w14:textId="284DDA5B" w:rsidR="004639B6" w:rsidRDefault="004639B6" w:rsidP="004639B6">
            <w:pPr>
              <w:spacing w:line="276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-Vérification mensuel des RA et critères de</w:t>
            </w:r>
            <w:r w:rsidR="007F24B0">
              <w:rPr>
                <w:rFonts w:cstheme="minorBidi"/>
                <w:sz w:val="20"/>
                <w:szCs w:val="20"/>
              </w:rPr>
              <w:t xml:space="preserve"> réussite</w:t>
            </w:r>
            <w:r>
              <w:rPr>
                <w:rFonts w:cstheme="minorBidi"/>
                <w:sz w:val="20"/>
                <w:szCs w:val="20"/>
              </w:rPr>
              <w:t xml:space="preserve"> </w:t>
            </w:r>
            <w:r w:rsidR="007F24B0">
              <w:rPr>
                <w:rFonts w:cstheme="minorBidi"/>
                <w:sz w:val="20"/>
                <w:szCs w:val="20"/>
              </w:rPr>
              <w:t>dans les classes</w:t>
            </w:r>
          </w:p>
          <w:p w14:paraId="223DD94C" w14:textId="2071DF50" w:rsidR="007F24B0" w:rsidRDefault="007F24B0" w:rsidP="004639B6">
            <w:pPr>
              <w:spacing w:line="276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-Vérification mensuel des grilles d’évaluation adaptées</w:t>
            </w:r>
            <w:r w:rsidR="0086525D">
              <w:rPr>
                <w:rFonts w:cstheme="minorBidi"/>
                <w:sz w:val="20"/>
                <w:szCs w:val="20"/>
              </w:rPr>
              <w:t xml:space="preserve"> en français et maths</w:t>
            </w:r>
          </w:p>
          <w:p w14:paraId="5083D260" w14:textId="62955E63" w:rsidR="005E5D21" w:rsidRDefault="005E5D21" w:rsidP="004639B6">
            <w:pPr>
              <w:spacing w:line="276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-Monitorage de la planification de 1</w:t>
            </w:r>
            <w:r w:rsidRPr="005E5D21">
              <w:rPr>
                <w:rFonts w:cstheme="minorBidi"/>
                <w:sz w:val="20"/>
                <w:szCs w:val="20"/>
                <w:vertAlign w:val="superscript"/>
              </w:rPr>
              <w:t>re</w:t>
            </w:r>
            <w:r>
              <w:rPr>
                <w:rFonts w:cstheme="minorBidi"/>
                <w:sz w:val="20"/>
                <w:szCs w:val="20"/>
              </w:rPr>
              <w:t xml:space="preserve"> et de 2</w:t>
            </w:r>
            <w:r w:rsidRPr="005E5D21">
              <w:rPr>
                <w:rFonts w:cstheme="minorBidi"/>
                <w:sz w:val="20"/>
                <w:szCs w:val="20"/>
                <w:vertAlign w:val="superscript"/>
              </w:rPr>
              <w:t>e</w:t>
            </w:r>
            <w:r>
              <w:rPr>
                <w:rFonts w:cstheme="minorBidi"/>
                <w:sz w:val="20"/>
                <w:szCs w:val="20"/>
              </w:rPr>
              <w:t xml:space="preserve"> étape</w:t>
            </w:r>
          </w:p>
          <w:p w14:paraId="62D3ACDF" w14:textId="16F110E8" w:rsidR="007F24B0" w:rsidRDefault="007F24B0" w:rsidP="004639B6">
            <w:pPr>
              <w:spacing w:line="276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-Assister à un cercle de communication dans le cadre de la semaine anti-intimidation</w:t>
            </w:r>
          </w:p>
          <w:p w14:paraId="62CD335B" w14:textId="77777777" w:rsidR="00080803" w:rsidRDefault="00080803" w:rsidP="004639B6">
            <w:pPr>
              <w:spacing w:line="276" w:lineRule="auto"/>
              <w:rPr>
                <w:rFonts w:cstheme="minorBidi"/>
                <w:sz w:val="16"/>
                <w:szCs w:val="16"/>
              </w:rPr>
            </w:pPr>
          </w:p>
          <w:p w14:paraId="01C8FAC4" w14:textId="5CF21FEF" w:rsidR="00A917CA" w:rsidRPr="00A917CA" w:rsidRDefault="00A917CA" w:rsidP="004639B6">
            <w:pPr>
              <w:spacing w:line="276" w:lineRule="auto"/>
              <w:rPr>
                <w:rFonts w:cstheme="minorBidi"/>
                <w:b/>
                <w:bCs/>
                <w:sz w:val="20"/>
                <w:szCs w:val="20"/>
              </w:rPr>
            </w:pPr>
            <w:r w:rsidRPr="00A917CA">
              <w:rPr>
                <w:rFonts w:cstheme="minorBidi"/>
                <w:b/>
                <w:bCs/>
                <w:sz w:val="20"/>
                <w:szCs w:val="20"/>
              </w:rPr>
              <w:t>Sources de données :</w:t>
            </w:r>
          </w:p>
          <w:p w14:paraId="1849FB27" w14:textId="332EA9A2" w:rsidR="00102E8B" w:rsidRDefault="00102E8B" w:rsidP="004639B6">
            <w:pPr>
              <w:spacing w:line="276" w:lineRule="auto"/>
              <w:rPr>
                <w:rFonts w:cstheme="minorBidi"/>
                <w:sz w:val="20"/>
                <w:szCs w:val="20"/>
              </w:rPr>
            </w:pPr>
            <w:r w:rsidRPr="00102E8B">
              <w:rPr>
                <w:rFonts w:cstheme="minorBidi"/>
                <w:sz w:val="20"/>
                <w:szCs w:val="20"/>
              </w:rPr>
              <w:t>-Données En Compass assiduité</w:t>
            </w:r>
            <w:r>
              <w:rPr>
                <w:rFonts w:cstheme="minorBidi"/>
                <w:sz w:val="20"/>
                <w:szCs w:val="20"/>
              </w:rPr>
              <w:t xml:space="preserve"> </w:t>
            </w:r>
          </w:p>
          <w:p w14:paraId="2FB837EB" w14:textId="783E54CE" w:rsidR="00A917CA" w:rsidRPr="00102E8B" w:rsidRDefault="00A917CA" w:rsidP="004639B6">
            <w:pPr>
              <w:spacing w:line="276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lastRenderedPageBreak/>
              <w:t>-Nombre de sorties scolaires par année d’étude</w:t>
            </w:r>
          </w:p>
          <w:p w14:paraId="71EE202B" w14:textId="34B8677B" w:rsidR="00080803" w:rsidRPr="007127AD" w:rsidRDefault="00080803" w:rsidP="004639B6">
            <w:pPr>
              <w:spacing w:line="276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-Données IL et ESCALIRE</w:t>
            </w:r>
          </w:p>
          <w:p w14:paraId="754E16C4" w14:textId="77777777" w:rsidR="004639B6" w:rsidRPr="007127AD" w:rsidRDefault="004639B6" w:rsidP="004639B6">
            <w:pPr>
              <w:spacing w:line="276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-</w:t>
            </w:r>
            <w:r w:rsidRPr="007127AD">
              <w:rPr>
                <w:rFonts w:cstheme="minorBidi"/>
                <w:sz w:val="20"/>
                <w:szCs w:val="20"/>
              </w:rPr>
              <w:t>Données des rapports d’incidents et plans de sécurité</w:t>
            </w:r>
          </w:p>
          <w:p w14:paraId="4FCC413B" w14:textId="7A938B54" w:rsidR="004639B6" w:rsidRPr="007127AD" w:rsidRDefault="004639B6" w:rsidP="004639B6">
            <w:pPr>
              <w:spacing w:line="276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-</w:t>
            </w:r>
            <w:r w:rsidRPr="007127AD">
              <w:rPr>
                <w:rFonts w:cstheme="minorBidi"/>
                <w:sz w:val="20"/>
                <w:szCs w:val="20"/>
              </w:rPr>
              <w:t xml:space="preserve">Données des bulletins </w:t>
            </w:r>
            <w:r w:rsidR="00107048">
              <w:rPr>
                <w:rFonts w:cstheme="minorBidi"/>
                <w:sz w:val="20"/>
                <w:szCs w:val="20"/>
              </w:rPr>
              <w:t>(</w:t>
            </w:r>
            <w:r w:rsidRPr="007127AD">
              <w:rPr>
                <w:rFonts w:cstheme="minorBidi"/>
                <w:sz w:val="20"/>
                <w:szCs w:val="20"/>
              </w:rPr>
              <w:t>HAHT</w:t>
            </w:r>
            <w:r w:rsidR="00107048">
              <w:rPr>
                <w:rFonts w:cstheme="minorBidi"/>
                <w:sz w:val="20"/>
                <w:szCs w:val="20"/>
              </w:rPr>
              <w:t xml:space="preserve">, </w:t>
            </w:r>
            <w:r w:rsidR="00107048" w:rsidRPr="007127AD">
              <w:rPr>
                <w:sz w:val="20"/>
                <w:szCs w:val="20"/>
              </w:rPr>
              <w:t>progrès, 1</w:t>
            </w:r>
            <w:r w:rsidR="00107048">
              <w:rPr>
                <w:sz w:val="20"/>
                <w:szCs w:val="20"/>
                <w:vertAlign w:val="superscript"/>
              </w:rPr>
              <w:t>re</w:t>
            </w:r>
            <w:r w:rsidR="00107048">
              <w:rPr>
                <w:sz w:val="20"/>
                <w:szCs w:val="20"/>
              </w:rPr>
              <w:t> </w:t>
            </w:r>
            <w:r w:rsidR="00107048" w:rsidRPr="007127AD">
              <w:rPr>
                <w:sz w:val="20"/>
                <w:szCs w:val="20"/>
              </w:rPr>
              <w:t>étape, 2</w:t>
            </w:r>
            <w:r w:rsidR="00107048" w:rsidRPr="007127AD">
              <w:rPr>
                <w:sz w:val="20"/>
                <w:szCs w:val="20"/>
                <w:vertAlign w:val="superscript"/>
              </w:rPr>
              <w:t>e</w:t>
            </w:r>
            <w:r w:rsidR="00107048">
              <w:rPr>
                <w:sz w:val="20"/>
                <w:szCs w:val="20"/>
              </w:rPr>
              <w:t> </w:t>
            </w:r>
            <w:r w:rsidR="00107048" w:rsidRPr="007127AD">
              <w:rPr>
                <w:sz w:val="20"/>
                <w:szCs w:val="20"/>
              </w:rPr>
              <w:t>étape</w:t>
            </w:r>
            <w:r w:rsidR="00107048">
              <w:rPr>
                <w:sz w:val="20"/>
                <w:szCs w:val="20"/>
              </w:rPr>
              <w:t xml:space="preserve"> Français et maths)</w:t>
            </w:r>
          </w:p>
          <w:p w14:paraId="69EF6127" w14:textId="77777777" w:rsidR="004639B6" w:rsidRDefault="004639B6" w:rsidP="004639B6">
            <w:pPr>
              <w:spacing w:line="276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-</w:t>
            </w:r>
            <w:r w:rsidRPr="007127AD">
              <w:rPr>
                <w:rFonts w:cstheme="minorBidi"/>
                <w:sz w:val="20"/>
                <w:szCs w:val="20"/>
              </w:rPr>
              <w:t>Données CAPS et de monitorage (visites de classe)</w:t>
            </w:r>
          </w:p>
          <w:p w14:paraId="1F6F0484" w14:textId="77777777" w:rsidR="004639B6" w:rsidRDefault="004639B6" w:rsidP="004639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7127AD">
              <w:rPr>
                <w:sz w:val="20"/>
                <w:szCs w:val="20"/>
              </w:rPr>
              <w:t>Données OQRE</w:t>
            </w:r>
          </w:p>
          <w:p w14:paraId="51C54E60" w14:textId="77777777" w:rsidR="00F90E49" w:rsidRPr="00470CC3" w:rsidRDefault="00F90E49" w:rsidP="004639B6">
            <w:pPr>
              <w:rPr>
                <w:sz w:val="16"/>
                <w:szCs w:val="16"/>
              </w:rPr>
            </w:pPr>
          </w:p>
          <w:p w14:paraId="118ECFF9" w14:textId="406699FF" w:rsidR="00F90E49" w:rsidRPr="00495082" w:rsidRDefault="00F90E49" w:rsidP="004639B6">
            <w:pPr>
              <w:rPr>
                <w:b/>
                <w:bCs/>
                <w:sz w:val="20"/>
                <w:szCs w:val="20"/>
                <w:u w:val="single"/>
              </w:rPr>
            </w:pPr>
            <w:r w:rsidRPr="00495082">
              <w:rPr>
                <w:b/>
                <w:bCs/>
                <w:sz w:val="20"/>
                <w:szCs w:val="20"/>
                <w:u w:val="single"/>
              </w:rPr>
              <w:t xml:space="preserve">Ressources : </w:t>
            </w:r>
          </w:p>
          <w:p w14:paraId="36ADE63E" w14:textId="09E71FD4" w:rsidR="00C552B6" w:rsidRDefault="00C552B6" w:rsidP="004639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Moozoom</w:t>
            </w:r>
            <w:proofErr w:type="spellEnd"/>
          </w:p>
          <w:p w14:paraId="713065BB" w14:textId="328F1F30" w:rsidR="00706BB0" w:rsidRDefault="00706BB0" w:rsidP="004639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8565A">
              <w:rPr>
                <w:sz w:val="20"/>
                <w:szCs w:val="20"/>
              </w:rPr>
              <w:t>Enfants Avertis</w:t>
            </w:r>
          </w:p>
          <w:p w14:paraId="57739541" w14:textId="1453D813" w:rsidR="00706BB0" w:rsidRDefault="00706BB0" w:rsidP="004639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-Zones de régulation </w:t>
            </w:r>
          </w:p>
          <w:p w14:paraId="46090A0D" w14:textId="0FDD3E5B" w:rsidR="00706BB0" w:rsidRPr="007127AD" w:rsidRDefault="00706BB0" w:rsidP="004639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-HAHT </w:t>
            </w:r>
          </w:p>
          <w:p w14:paraId="682EA240" w14:textId="086A3F7C" w:rsidR="0037515C" w:rsidRPr="00107048" w:rsidRDefault="0088138B" w:rsidP="00107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-Calendrier des diversités</w:t>
            </w:r>
          </w:p>
        </w:tc>
        <w:tc>
          <w:tcPr>
            <w:tcW w:w="2519" w:type="pct"/>
            <w:gridSpan w:val="4"/>
          </w:tcPr>
          <w:p w14:paraId="2DA261CA" w14:textId="77777777" w:rsidR="00107048" w:rsidRPr="0086525D" w:rsidRDefault="00107048" w:rsidP="00107048">
            <w:pPr>
              <w:spacing w:line="276" w:lineRule="auto"/>
              <w:rPr>
                <w:rFonts w:cstheme="minorBidi"/>
                <w:b/>
                <w:bCs/>
                <w:sz w:val="20"/>
                <w:szCs w:val="20"/>
              </w:rPr>
            </w:pPr>
            <w:r w:rsidRPr="0086525D">
              <w:rPr>
                <w:rFonts w:cstheme="minorBidi"/>
                <w:b/>
                <w:bCs/>
                <w:sz w:val="20"/>
                <w:szCs w:val="20"/>
              </w:rPr>
              <w:lastRenderedPageBreak/>
              <w:t>Monitorage prioritaire :</w:t>
            </w:r>
          </w:p>
          <w:p w14:paraId="498E5EFE" w14:textId="77777777" w:rsidR="00107048" w:rsidRDefault="00107048" w:rsidP="00107048">
            <w:pPr>
              <w:spacing w:line="276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-S</w:t>
            </w:r>
            <w:r w:rsidRPr="007127AD">
              <w:rPr>
                <w:rFonts w:cstheme="minorBidi"/>
                <w:sz w:val="20"/>
                <w:szCs w:val="20"/>
              </w:rPr>
              <w:t xml:space="preserve">uivi du Protocol d’assiduité du conseil </w:t>
            </w:r>
          </w:p>
          <w:p w14:paraId="75DF2397" w14:textId="77777777" w:rsidR="00107048" w:rsidRDefault="00107048" w:rsidP="00107048">
            <w:pPr>
              <w:spacing w:line="276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-Vérification mensuel des RA et critères de réussite dans les classes</w:t>
            </w:r>
          </w:p>
          <w:p w14:paraId="0C655896" w14:textId="52B5590E" w:rsidR="00107048" w:rsidRDefault="00107048" w:rsidP="00107048">
            <w:pPr>
              <w:spacing w:line="276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-Vérification mensuel des grilles d’évaluation adaptées</w:t>
            </w:r>
            <w:r w:rsidR="0086525D">
              <w:rPr>
                <w:rFonts w:cstheme="minorBidi"/>
                <w:sz w:val="20"/>
                <w:szCs w:val="20"/>
              </w:rPr>
              <w:t xml:space="preserve"> en français et maths</w:t>
            </w:r>
          </w:p>
          <w:p w14:paraId="5EFB9718" w14:textId="74E051AD" w:rsidR="005E5D21" w:rsidRDefault="005E5D21" w:rsidP="00107048">
            <w:pPr>
              <w:spacing w:line="276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-Monitorage de la planification de 1</w:t>
            </w:r>
            <w:r w:rsidRPr="005E5D21">
              <w:rPr>
                <w:rFonts w:cstheme="minorBidi"/>
                <w:sz w:val="20"/>
                <w:szCs w:val="20"/>
                <w:vertAlign w:val="superscript"/>
              </w:rPr>
              <w:t>re</w:t>
            </w:r>
            <w:r>
              <w:rPr>
                <w:rFonts w:cstheme="minorBidi"/>
                <w:sz w:val="20"/>
                <w:szCs w:val="20"/>
              </w:rPr>
              <w:t xml:space="preserve"> et de 2</w:t>
            </w:r>
            <w:r w:rsidRPr="005E5D21">
              <w:rPr>
                <w:rFonts w:cstheme="minorBidi"/>
                <w:sz w:val="20"/>
                <w:szCs w:val="20"/>
                <w:vertAlign w:val="superscript"/>
              </w:rPr>
              <w:t>e</w:t>
            </w:r>
            <w:r>
              <w:rPr>
                <w:rFonts w:cstheme="minorBidi"/>
                <w:sz w:val="20"/>
                <w:szCs w:val="20"/>
              </w:rPr>
              <w:t xml:space="preserve"> étape</w:t>
            </w:r>
          </w:p>
          <w:p w14:paraId="2704285E" w14:textId="77777777" w:rsidR="00107048" w:rsidRDefault="00107048" w:rsidP="00107048">
            <w:pPr>
              <w:spacing w:line="276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-Assister à un cercle de communication dans le cadre de la semaine anti-intimidation</w:t>
            </w:r>
          </w:p>
          <w:p w14:paraId="658D68A0" w14:textId="77777777" w:rsidR="00107048" w:rsidRDefault="00107048" w:rsidP="00107048">
            <w:pPr>
              <w:spacing w:line="276" w:lineRule="auto"/>
              <w:rPr>
                <w:rFonts w:cstheme="minorBidi"/>
                <w:sz w:val="16"/>
                <w:szCs w:val="16"/>
              </w:rPr>
            </w:pPr>
          </w:p>
          <w:p w14:paraId="10E8061D" w14:textId="73F3E308" w:rsidR="00A917CA" w:rsidRPr="00A917CA" w:rsidRDefault="00A917CA" w:rsidP="00107048">
            <w:pPr>
              <w:spacing w:line="276" w:lineRule="auto"/>
              <w:rPr>
                <w:rFonts w:cstheme="minorBidi"/>
                <w:b/>
                <w:bCs/>
                <w:sz w:val="20"/>
                <w:szCs w:val="20"/>
              </w:rPr>
            </w:pPr>
            <w:r w:rsidRPr="00A917CA">
              <w:rPr>
                <w:rFonts w:cstheme="minorBidi"/>
                <w:b/>
                <w:bCs/>
                <w:sz w:val="20"/>
                <w:szCs w:val="20"/>
              </w:rPr>
              <w:t>Sources de données :</w:t>
            </w:r>
          </w:p>
          <w:p w14:paraId="2F4867A3" w14:textId="77777777" w:rsidR="00A917CA" w:rsidRDefault="00A917CA" w:rsidP="00A917CA">
            <w:pPr>
              <w:spacing w:line="276" w:lineRule="auto"/>
              <w:rPr>
                <w:rFonts w:cstheme="minorBidi"/>
                <w:sz w:val="20"/>
                <w:szCs w:val="20"/>
              </w:rPr>
            </w:pPr>
            <w:r w:rsidRPr="00102E8B">
              <w:rPr>
                <w:rFonts w:cstheme="minorBidi"/>
                <w:sz w:val="20"/>
                <w:szCs w:val="20"/>
              </w:rPr>
              <w:t>-Données En Compass assiduité</w:t>
            </w:r>
            <w:r>
              <w:rPr>
                <w:rFonts w:cstheme="minorBidi"/>
                <w:sz w:val="20"/>
                <w:szCs w:val="20"/>
              </w:rPr>
              <w:t xml:space="preserve"> </w:t>
            </w:r>
          </w:p>
          <w:p w14:paraId="76E7A240" w14:textId="7E2B1B32" w:rsidR="00A917CA" w:rsidRPr="00A917CA" w:rsidRDefault="00A917CA" w:rsidP="00107048">
            <w:pPr>
              <w:spacing w:line="276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lastRenderedPageBreak/>
              <w:t>-Nombre de sorties scolaires par année d’étude</w:t>
            </w:r>
          </w:p>
          <w:p w14:paraId="7CF3B117" w14:textId="77777777" w:rsidR="00107048" w:rsidRPr="007127AD" w:rsidRDefault="00107048" w:rsidP="00107048">
            <w:pPr>
              <w:spacing w:line="276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-Données IL et ESCALIRE</w:t>
            </w:r>
          </w:p>
          <w:p w14:paraId="2BDDBFEF" w14:textId="77777777" w:rsidR="00107048" w:rsidRPr="007127AD" w:rsidRDefault="00107048" w:rsidP="00107048">
            <w:pPr>
              <w:spacing w:line="276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-</w:t>
            </w:r>
            <w:r w:rsidRPr="007127AD">
              <w:rPr>
                <w:rFonts w:cstheme="minorBidi"/>
                <w:sz w:val="20"/>
                <w:szCs w:val="20"/>
              </w:rPr>
              <w:t>Données des rapports d’incidents et plans de sécurité</w:t>
            </w:r>
          </w:p>
          <w:p w14:paraId="751901F9" w14:textId="75F60B58" w:rsidR="00107048" w:rsidRPr="007127AD" w:rsidRDefault="00107048" w:rsidP="00107048">
            <w:pPr>
              <w:spacing w:line="276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-</w:t>
            </w:r>
            <w:r w:rsidRPr="007127AD">
              <w:rPr>
                <w:rFonts w:cstheme="minorBidi"/>
                <w:sz w:val="20"/>
                <w:szCs w:val="20"/>
              </w:rPr>
              <w:t xml:space="preserve">Données des bulletins </w:t>
            </w:r>
            <w:r>
              <w:rPr>
                <w:rFonts w:cstheme="minorBidi"/>
                <w:sz w:val="20"/>
                <w:szCs w:val="20"/>
              </w:rPr>
              <w:t>(</w:t>
            </w:r>
            <w:r w:rsidRPr="007127AD">
              <w:rPr>
                <w:rFonts w:cstheme="minorBidi"/>
                <w:sz w:val="20"/>
                <w:szCs w:val="20"/>
              </w:rPr>
              <w:t>HAHT</w:t>
            </w:r>
            <w:r>
              <w:rPr>
                <w:rFonts w:cstheme="minorBidi"/>
                <w:sz w:val="20"/>
                <w:szCs w:val="20"/>
              </w:rPr>
              <w:t xml:space="preserve">, </w:t>
            </w:r>
            <w:r w:rsidRPr="007127AD">
              <w:rPr>
                <w:sz w:val="20"/>
                <w:szCs w:val="20"/>
              </w:rPr>
              <w:t>progrès, 1</w:t>
            </w:r>
            <w:r>
              <w:rPr>
                <w:sz w:val="20"/>
                <w:szCs w:val="20"/>
                <w:vertAlign w:val="superscript"/>
              </w:rPr>
              <w:t>re</w:t>
            </w:r>
            <w:r>
              <w:rPr>
                <w:sz w:val="20"/>
                <w:szCs w:val="20"/>
              </w:rPr>
              <w:t> </w:t>
            </w:r>
            <w:r w:rsidRPr="007127AD">
              <w:rPr>
                <w:sz w:val="20"/>
                <w:szCs w:val="20"/>
              </w:rPr>
              <w:t>étape, 2</w:t>
            </w:r>
            <w:r w:rsidRPr="007127AD">
              <w:rPr>
                <w:sz w:val="20"/>
                <w:szCs w:val="20"/>
                <w:vertAlign w:val="superscript"/>
              </w:rPr>
              <w:t>e</w:t>
            </w:r>
            <w:r>
              <w:rPr>
                <w:sz w:val="20"/>
                <w:szCs w:val="20"/>
              </w:rPr>
              <w:t> </w:t>
            </w:r>
            <w:r w:rsidRPr="007127AD">
              <w:rPr>
                <w:sz w:val="20"/>
                <w:szCs w:val="20"/>
              </w:rPr>
              <w:t>étape</w:t>
            </w:r>
            <w:r>
              <w:rPr>
                <w:rFonts w:cstheme="minorBidi"/>
                <w:sz w:val="20"/>
                <w:szCs w:val="20"/>
              </w:rPr>
              <w:t xml:space="preserve"> Français et maths)</w:t>
            </w:r>
          </w:p>
          <w:p w14:paraId="5B6D989A" w14:textId="77777777" w:rsidR="00107048" w:rsidRDefault="00107048" w:rsidP="00107048">
            <w:pPr>
              <w:spacing w:line="276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-</w:t>
            </w:r>
            <w:r w:rsidRPr="007127AD">
              <w:rPr>
                <w:rFonts w:cstheme="minorBidi"/>
                <w:sz w:val="20"/>
                <w:szCs w:val="20"/>
              </w:rPr>
              <w:t>Données CAPS et de monitorage (visites de classe)</w:t>
            </w:r>
          </w:p>
          <w:p w14:paraId="1684428F" w14:textId="77777777" w:rsidR="00107048" w:rsidRDefault="00107048" w:rsidP="00107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7127AD">
              <w:rPr>
                <w:sz w:val="20"/>
                <w:szCs w:val="20"/>
              </w:rPr>
              <w:t>Données OQRE</w:t>
            </w:r>
          </w:p>
          <w:p w14:paraId="20ECC141" w14:textId="77777777" w:rsidR="00F90E49" w:rsidRPr="00470CC3" w:rsidRDefault="00F90E49" w:rsidP="00107048">
            <w:pPr>
              <w:rPr>
                <w:sz w:val="16"/>
                <w:szCs w:val="16"/>
              </w:rPr>
            </w:pPr>
          </w:p>
          <w:p w14:paraId="6A245C9D" w14:textId="3CF7B51D" w:rsidR="00F90E49" w:rsidRPr="00495082" w:rsidRDefault="00F90E49" w:rsidP="00107048">
            <w:pPr>
              <w:rPr>
                <w:b/>
                <w:bCs/>
                <w:sz w:val="20"/>
                <w:szCs w:val="20"/>
                <w:u w:val="single"/>
              </w:rPr>
            </w:pPr>
            <w:r w:rsidRPr="00495082">
              <w:rPr>
                <w:b/>
                <w:bCs/>
                <w:sz w:val="20"/>
                <w:szCs w:val="20"/>
                <w:u w:val="single"/>
              </w:rPr>
              <w:t xml:space="preserve">Ressources : </w:t>
            </w:r>
          </w:p>
          <w:p w14:paraId="0B83FFB6" w14:textId="77777777" w:rsidR="00706BB0" w:rsidRPr="007127AD" w:rsidRDefault="00706BB0" w:rsidP="00706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Moozoom</w:t>
            </w:r>
            <w:proofErr w:type="spellEnd"/>
          </w:p>
          <w:p w14:paraId="70D91B29" w14:textId="771A43AA" w:rsidR="00706BB0" w:rsidRPr="007127AD" w:rsidRDefault="00706BB0" w:rsidP="00706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8565A">
              <w:rPr>
                <w:sz w:val="20"/>
                <w:szCs w:val="20"/>
              </w:rPr>
              <w:t>Enfants Avertis</w:t>
            </w:r>
          </w:p>
          <w:p w14:paraId="5C29EE67" w14:textId="77777777" w:rsidR="00706BB0" w:rsidRDefault="00706BB0" w:rsidP="00706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-Zones de régulation </w:t>
            </w:r>
          </w:p>
          <w:p w14:paraId="497F5D9A" w14:textId="77777777" w:rsidR="0037515C" w:rsidRDefault="00891184" w:rsidP="00E85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-HAHT</w:t>
            </w:r>
          </w:p>
          <w:p w14:paraId="41282F7A" w14:textId="68055667" w:rsidR="0088138B" w:rsidRPr="00891184" w:rsidRDefault="0088138B" w:rsidP="00E85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-Calendrier des diversités</w:t>
            </w:r>
          </w:p>
        </w:tc>
      </w:tr>
    </w:tbl>
    <w:p w14:paraId="356B35C8" w14:textId="77777777" w:rsidR="00936DB2" w:rsidRPr="00E17780" w:rsidRDefault="00936DB2">
      <w:pPr>
        <w:rPr>
          <w:rFonts w:cs="Arial"/>
          <w:sz w:val="20"/>
          <w:szCs w:val="20"/>
        </w:rPr>
      </w:pPr>
    </w:p>
    <w:sectPr w:rsidR="00936DB2" w:rsidRPr="00E17780" w:rsidSect="00CA270F">
      <w:headerReference w:type="even" r:id="rId13"/>
      <w:headerReference w:type="default" r:id="rId14"/>
      <w:footerReference w:type="default" r:id="rId15"/>
      <w:headerReference w:type="first" r:id="rId16"/>
      <w:pgSz w:w="20160" w:h="12240" w:orient="landscape" w:code="5"/>
      <w:pgMar w:top="567" w:right="624" w:bottom="1134" w:left="624" w:header="5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1685D" w14:textId="77777777" w:rsidR="00793604" w:rsidRDefault="00793604">
      <w:r>
        <w:separator/>
      </w:r>
    </w:p>
  </w:endnote>
  <w:endnote w:type="continuationSeparator" w:id="0">
    <w:p w14:paraId="628A29FF" w14:textId="77777777" w:rsidR="00793604" w:rsidRDefault="00793604">
      <w:r>
        <w:continuationSeparator/>
      </w:r>
    </w:p>
  </w:endnote>
  <w:endnote w:type="continuationNotice" w:id="1">
    <w:p w14:paraId="086068C3" w14:textId="77777777" w:rsidR="00793604" w:rsidRDefault="007936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F35E0" w14:textId="54C5E9EF" w:rsidR="00636940" w:rsidRPr="008A55FE" w:rsidRDefault="00146166">
    <w:pPr>
      <w:pStyle w:val="Pieddepage"/>
      <w:rPr>
        <w:sz w:val="18"/>
        <w:szCs w:val="18"/>
      </w:rPr>
    </w:pPr>
    <w:r>
      <w:rPr>
        <w:sz w:val="18"/>
        <w:szCs w:val="18"/>
      </w:rPr>
      <w:t xml:space="preserve">Plan pour la réussite des élèves – </w:t>
    </w:r>
    <w:proofErr w:type="spellStart"/>
    <w:r>
      <w:rPr>
        <w:sz w:val="18"/>
        <w:szCs w:val="18"/>
      </w:rPr>
      <w:t>Viamonde</w:t>
    </w:r>
    <w:proofErr w:type="spellEnd"/>
    <w:r>
      <w:rPr>
        <w:sz w:val="18"/>
        <w:szCs w:val="18"/>
      </w:rPr>
      <w:t xml:space="preserve"> (202</w:t>
    </w:r>
    <w:r w:rsidR="008A55FE">
      <w:rPr>
        <w:sz w:val="18"/>
        <w:szCs w:val="18"/>
      </w:rPr>
      <w:t>4</w:t>
    </w:r>
    <w:r>
      <w:rPr>
        <w:sz w:val="18"/>
        <w:szCs w:val="18"/>
      </w:rPr>
      <w:t>-202</w:t>
    </w:r>
    <w:r w:rsidR="008A55FE">
      <w:rPr>
        <w:sz w:val="18"/>
        <w:szCs w:val="18"/>
      </w:rPr>
      <w:t>5</w:t>
    </w:r>
    <w:r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3C98F" w14:textId="77777777" w:rsidR="00793604" w:rsidRDefault="00793604">
      <w:r>
        <w:separator/>
      </w:r>
    </w:p>
  </w:footnote>
  <w:footnote w:type="continuationSeparator" w:id="0">
    <w:p w14:paraId="44AB73E3" w14:textId="77777777" w:rsidR="00793604" w:rsidRDefault="00793604">
      <w:r>
        <w:continuationSeparator/>
      </w:r>
    </w:p>
  </w:footnote>
  <w:footnote w:type="continuationNotice" w:id="1">
    <w:p w14:paraId="3C2A236A" w14:textId="77777777" w:rsidR="00793604" w:rsidRDefault="007936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45A50" w14:textId="31503D25" w:rsidR="00636940" w:rsidRDefault="00146166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3EA4BFEA" wp14:editId="303661B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8025765" cy="891540"/>
              <wp:effectExtent l="0" t="2638425" r="0" b="2404110"/>
              <wp:wrapNone/>
              <wp:docPr id="4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8025765" cy="8915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1BABDF" w14:textId="77777777" w:rsidR="00146166" w:rsidRDefault="00146166" w:rsidP="00146166">
                          <w:pPr>
                            <w:jc w:val="center"/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Version de travail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A4BFEA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margin-left:0;margin-top:0;width:631.95pt;height:70.2pt;rotation:-45;z-index:-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551BABDF" w14:textId="77777777" w:rsidR="00146166" w:rsidRDefault="00146166" w:rsidP="00146166">
                    <w:pPr>
                      <w:jc w:val="center"/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Version de travail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5EE4B" w14:textId="411EBA8F" w:rsidR="00636940" w:rsidRPr="000908BC" w:rsidRDefault="00146166" w:rsidP="003435A1">
    <w:pPr>
      <w:tabs>
        <w:tab w:val="left" w:pos="1189"/>
        <w:tab w:val="center" w:pos="8640"/>
      </w:tabs>
      <w:spacing w:after="60"/>
      <w:jc w:val="center"/>
      <w:rPr>
        <w:b/>
      </w:rPr>
    </w:pPr>
    <w:r w:rsidRPr="000908BC">
      <w:rPr>
        <w:noProof/>
      </w:rPr>
      <w:drawing>
        <wp:anchor distT="0" distB="0" distL="114300" distR="114300" simplePos="0" relativeHeight="251658243" behindDoc="1" locked="0" layoutInCell="1" allowOverlap="1" wp14:anchorId="4BC9C497" wp14:editId="1687AA47">
          <wp:simplePos x="0" y="0"/>
          <wp:positionH relativeFrom="margin">
            <wp:posOffset>-214685</wp:posOffset>
          </wp:positionH>
          <wp:positionV relativeFrom="margin">
            <wp:posOffset>-562914</wp:posOffset>
          </wp:positionV>
          <wp:extent cx="2623820" cy="516890"/>
          <wp:effectExtent l="0" t="0" r="508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382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908BC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2" behindDoc="1" locked="0" layoutInCell="0" allowOverlap="1" wp14:anchorId="51634228" wp14:editId="2A5F66D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8025765" cy="891540"/>
              <wp:effectExtent l="0" t="2638425" r="0" b="2404110"/>
              <wp:wrapNone/>
              <wp:docPr id="3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8025765" cy="8915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4F496B" w14:textId="77777777" w:rsidR="00146166" w:rsidRDefault="00146166" w:rsidP="00146166">
                          <w:pPr>
                            <w:jc w:val="center"/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Version de travail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634228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style="position:absolute;left:0;text-align:left;margin-left:0;margin-top:0;width:631.95pt;height:70.2pt;rotation:-45;z-index:-25165823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404F496B" w14:textId="77777777" w:rsidR="00146166" w:rsidRDefault="00146166" w:rsidP="00146166">
                    <w:pPr>
                      <w:jc w:val="center"/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Version de travail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7E6707">
      <w:rPr>
        <w:b/>
      </w:rPr>
      <w:t xml:space="preserve">ÉCOLE CHARLES-SAURIOL : </w:t>
    </w:r>
    <w:r w:rsidRPr="000908BC">
      <w:rPr>
        <w:b/>
      </w:rPr>
      <w:t>PLAN POUR LA RÉUSSITE DES ÉLÈVES CONSEIL SCOLAIRE VIAMONDE</w:t>
    </w:r>
  </w:p>
  <w:p w14:paraId="12F7B78F" w14:textId="47AACAA2" w:rsidR="009F19D2" w:rsidRPr="000D2AE8" w:rsidRDefault="00146166" w:rsidP="009F19D2">
    <w:pPr>
      <w:spacing w:after="60"/>
      <w:jc w:val="center"/>
      <w:rPr>
        <w:b/>
      </w:rPr>
    </w:pPr>
    <w:r w:rsidRPr="000D2AE8">
      <w:rPr>
        <w:b/>
      </w:rPr>
      <w:t>202</w:t>
    </w:r>
    <w:r w:rsidR="009F19D2">
      <w:rPr>
        <w:b/>
      </w:rPr>
      <w:t>4</w:t>
    </w:r>
    <w:r w:rsidRPr="000D2AE8">
      <w:rPr>
        <w:b/>
      </w:rPr>
      <w:t>-202</w:t>
    </w:r>
    <w:r w:rsidR="009F19D2">
      <w:rPr>
        <w:b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89708" w14:textId="5497913B" w:rsidR="00636940" w:rsidRDefault="00146166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67EDE3AD" wp14:editId="7403E5E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8025765" cy="891540"/>
              <wp:effectExtent l="0" t="2638425" r="0" b="240411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8025765" cy="8915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4E0EFF" w14:textId="77777777" w:rsidR="00146166" w:rsidRDefault="00146166" w:rsidP="00146166">
                          <w:pPr>
                            <w:jc w:val="center"/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Version de travail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EDE3AD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style="position:absolute;margin-left:0;margin-top:0;width:631.95pt;height:70.2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" o:allowincell="f" filled="f" stroked="f">
              <v:stroke joinstyle="round"/>
              <o:lock v:ext="edit" shapetype="t"/>
              <v:textbox style="mso-fit-shape-to-text:t">
                <w:txbxContent>
                  <w:p w14:paraId="604E0EFF" w14:textId="77777777" w:rsidR="00146166" w:rsidRDefault="00146166" w:rsidP="00146166">
                    <w:pPr>
                      <w:jc w:val="center"/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Version de travail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21B2C"/>
    <w:multiLevelType w:val="hybridMultilevel"/>
    <w:tmpl w:val="C7BE775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02EB9"/>
    <w:multiLevelType w:val="hybridMultilevel"/>
    <w:tmpl w:val="A94C5D6A"/>
    <w:lvl w:ilvl="0" w:tplc="324CFF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69BCC38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2F6495BA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70062F76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093ED604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E91A404C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F8766BE4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9450500C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69C29D8C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73CE6"/>
    <w:multiLevelType w:val="hybridMultilevel"/>
    <w:tmpl w:val="3D2652DE"/>
    <w:lvl w:ilvl="0" w:tplc="65F4D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8CC6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8E3A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1298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CC62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7665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A10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045A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CC64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D63FA"/>
    <w:multiLevelType w:val="hybridMultilevel"/>
    <w:tmpl w:val="D69462C8"/>
    <w:lvl w:ilvl="0" w:tplc="9134000A">
      <w:start w:val="5"/>
      <w:numFmt w:val="decimal"/>
      <w:lvlText w:val="%1."/>
      <w:lvlJc w:val="left"/>
      <w:pPr>
        <w:ind w:left="720" w:hanging="360"/>
      </w:pPr>
      <w:rPr>
        <w:rFonts w:eastAsia="Verdana" w:cs="Verdana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7E4B6"/>
    <w:multiLevelType w:val="hybridMultilevel"/>
    <w:tmpl w:val="28E2B7F6"/>
    <w:lvl w:ilvl="0" w:tplc="FA16B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B0DC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9055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147A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58C5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161E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C691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0618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1098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047AB"/>
    <w:multiLevelType w:val="hybridMultilevel"/>
    <w:tmpl w:val="8EBEA4D6"/>
    <w:lvl w:ilvl="0" w:tplc="FFFFFFFF">
      <w:start w:val="1"/>
      <w:numFmt w:val="decimal"/>
      <w:lvlText w:val="%1)"/>
      <w:lvlJc w:val="left"/>
      <w:pPr>
        <w:ind w:left="39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1" w:hanging="360"/>
      </w:pPr>
    </w:lvl>
    <w:lvl w:ilvl="2" w:tplc="FFFFFFFF" w:tentative="1">
      <w:start w:val="1"/>
      <w:numFmt w:val="lowerRoman"/>
      <w:lvlText w:val="%3."/>
      <w:lvlJc w:val="right"/>
      <w:pPr>
        <w:ind w:left="1831" w:hanging="180"/>
      </w:pPr>
    </w:lvl>
    <w:lvl w:ilvl="3" w:tplc="FFFFFFFF" w:tentative="1">
      <w:start w:val="1"/>
      <w:numFmt w:val="decimal"/>
      <w:lvlText w:val="%4."/>
      <w:lvlJc w:val="left"/>
      <w:pPr>
        <w:ind w:left="2551" w:hanging="360"/>
      </w:pPr>
    </w:lvl>
    <w:lvl w:ilvl="4" w:tplc="FFFFFFFF" w:tentative="1">
      <w:start w:val="1"/>
      <w:numFmt w:val="lowerLetter"/>
      <w:lvlText w:val="%5."/>
      <w:lvlJc w:val="left"/>
      <w:pPr>
        <w:ind w:left="3271" w:hanging="360"/>
      </w:pPr>
    </w:lvl>
    <w:lvl w:ilvl="5" w:tplc="FFFFFFFF" w:tentative="1">
      <w:start w:val="1"/>
      <w:numFmt w:val="lowerRoman"/>
      <w:lvlText w:val="%6."/>
      <w:lvlJc w:val="right"/>
      <w:pPr>
        <w:ind w:left="3991" w:hanging="180"/>
      </w:pPr>
    </w:lvl>
    <w:lvl w:ilvl="6" w:tplc="FFFFFFFF" w:tentative="1">
      <w:start w:val="1"/>
      <w:numFmt w:val="decimal"/>
      <w:lvlText w:val="%7."/>
      <w:lvlJc w:val="left"/>
      <w:pPr>
        <w:ind w:left="4711" w:hanging="360"/>
      </w:pPr>
    </w:lvl>
    <w:lvl w:ilvl="7" w:tplc="FFFFFFFF" w:tentative="1">
      <w:start w:val="1"/>
      <w:numFmt w:val="lowerLetter"/>
      <w:lvlText w:val="%8."/>
      <w:lvlJc w:val="left"/>
      <w:pPr>
        <w:ind w:left="5431" w:hanging="360"/>
      </w:pPr>
    </w:lvl>
    <w:lvl w:ilvl="8" w:tplc="FFFFFFFF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6" w15:restartNumberingAfterBreak="0">
    <w:nsid w:val="33AC7A7A"/>
    <w:multiLevelType w:val="hybridMultilevel"/>
    <w:tmpl w:val="DCD6A8C0"/>
    <w:lvl w:ilvl="0" w:tplc="372AC054">
      <w:start w:val="1"/>
      <w:numFmt w:val="decimal"/>
      <w:lvlText w:val="%1)"/>
      <w:lvlJc w:val="left"/>
      <w:pPr>
        <w:ind w:left="541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261" w:hanging="360"/>
      </w:pPr>
    </w:lvl>
    <w:lvl w:ilvl="2" w:tplc="0C0C001B" w:tentative="1">
      <w:start w:val="1"/>
      <w:numFmt w:val="lowerRoman"/>
      <w:lvlText w:val="%3."/>
      <w:lvlJc w:val="right"/>
      <w:pPr>
        <w:ind w:left="1981" w:hanging="180"/>
      </w:pPr>
    </w:lvl>
    <w:lvl w:ilvl="3" w:tplc="0C0C000F" w:tentative="1">
      <w:start w:val="1"/>
      <w:numFmt w:val="decimal"/>
      <w:lvlText w:val="%4."/>
      <w:lvlJc w:val="left"/>
      <w:pPr>
        <w:ind w:left="2701" w:hanging="360"/>
      </w:pPr>
    </w:lvl>
    <w:lvl w:ilvl="4" w:tplc="0C0C0019" w:tentative="1">
      <w:start w:val="1"/>
      <w:numFmt w:val="lowerLetter"/>
      <w:lvlText w:val="%5."/>
      <w:lvlJc w:val="left"/>
      <w:pPr>
        <w:ind w:left="3421" w:hanging="360"/>
      </w:pPr>
    </w:lvl>
    <w:lvl w:ilvl="5" w:tplc="0C0C001B" w:tentative="1">
      <w:start w:val="1"/>
      <w:numFmt w:val="lowerRoman"/>
      <w:lvlText w:val="%6."/>
      <w:lvlJc w:val="right"/>
      <w:pPr>
        <w:ind w:left="4141" w:hanging="180"/>
      </w:pPr>
    </w:lvl>
    <w:lvl w:ilvl="6" w:tplc="0C0C000F" w:tentative="1">
      <w:start w:val="1"/>
      <w:numFmt w:val="decimal"/>
      <w:lvlText w:val="%7."/>
      <w:lvlJc w:val="left"/>
      <w:pPr>
        <w:ind w:left="4861" w:hanging="360"/>
      </w:pPr>
    </w:lvl>
    <w:lvl w:ilvl="7" w:tplc="0C0C0019" w:tentative="1">
      <w:start w:val="1"/>
      <w:numFmt w:val="lowerLetter"/>
      <w:lvlText w:val="%8."/>
      <w:lvlJc w:val="left"/>
      <w:pPr>
        <w:ind w:left="5581" w:hanging="360"/>
      </w:pPr>
    </w:lvl>
    <w:lvl w:ilvl="8" w:tplc="0C0C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7" w15:restartNumberingAfterBreak="0">
    <w:nsid w:val="3BAC651D"/>
    <w:multiLevelType w:val="hybridMultilevel"/>
    <w:tmpl w:val="61CC342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23B86"/>
    <w:multiLevelType w:val="hybridMultilevel"/>
    <w:tmpl w:val="BE7636A4"/>
    <w:lvl w:ilvl="0" w:tplc="87C622FE">
      <w:start w:val="1"/>
      <w:numFmt w:val="decimal"/>
      <w:lvlText w:val="%1)"/>
      <w:lvlJc w:val="left"/>
      <w:pPr>
        <w:ind w:left="720" w:hanging="360"/>
      </w:pPr>
      <w:rPr>
        <w:rFonts w:eastAsia="Times New Roman" w:cstheme="minorBidi" w:hint="default"/>
        <w:b w:val="0"/>
        <w:u w:val="none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C583F"/>
    <w:multiLevelType w:val="hybridMultilevel"/>
    <w:tmpl w:val="334A0750"/>
    <w:lvl w:ilvl="0" w:tplc="FBF0E7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C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BC392E"/>
    <w:multiLevelType w:val="hybridMultilevel"/>
    <w:tmpl w:val="8FECB64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81A573"/>
    <w:multiLevelType w:val="hybridMultilevel"/>
    <w:tmpl w:val="CDF6D996"/>
    <w:lvl w:ilvl="0" w:tplc="DFC8B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FA72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8A45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2CCD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F69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2248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24E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CCC4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F60B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654018">
    <w:abstractNumId w:val="1"/>
  </w:num>
  <w:num w:numId="2" w16cid:durableId="312416402">
    <w:abstractNumId w:val="2"/>
  </w:num>
  <w:num w:numId="3" w16cid:durableId="1490635057">
    <w:abstractNumId w:val="4"/>
  </w:num>
  <w:num w:numId="4" w16cid:durableId="381951073">
    <w:abstractNumId w:val="11"/>
  </w:num>
  <w:num w:numId="5" w16cid:durableId="1164469132">
    <w:abstractNumId w:val="9"/>
  </w:num>
  <w:num w:numId="6" w16cid:durableId="1305234466">
    <w:abstractNumId w:val="7"/>
  </w:num>
  <w:num w:numId="7" w16cid:durableId="1628124695">
    <w:abstractNumId w:val="3"/>
  </w:num>
  <w:num w:numId="8" w16cid:durableId="764232923">
    <w:abstractNumId w:val="10"/>
  </w:num>
  <w:num w:numId="9" w16cid:durableId="709889130">
    <w:abstractNumId w:val="0"/>
  </w:num>
  <w:num w:numId="10" w16cid:durableId="615335644">
    <w:abstractNumId w:val="5"/>
  </w:num>
  <w:num w:numId="11" w16cid:durableId="29653862">
    <w:abstractNumId w:val="8"/>
  </w:num>
  <w:num w:numId="12" w16cid:durableId="8720400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166"/>
    <w:rsid w:val="00002030"/>
    <w:rsid w:val="000056C5"/>
    <w:rsid w:val="000156ED"/>
    <w:rsid w:val="00015D23"/>
    <w:rsid w:val="00015DCF"/>
    <w:rsid w:val="00023F00"/>
    <w:rsid w:val="00027692"/>
    <w:rsid w:val="00032567"/>
    <w:rsid w:val="00032F64"/>
    <w:rsid w:val="00035393"/>
    <w:rsid w:val="00043439"/>
    <w:rsid w:val="00043863"/>
    <w:rsid w:val="00045B2E"/>
    <w:rsid w:val="0004632D"/>
    <w:rsid w:val="00050C83"/>
    <w:rsid w:val="00051682"/>
    <w:rsid w:val="00054A4E"/>
    <w:rsid w:val="0006686E"/>
    <w:rsid w:val="0007630D"/>
    <w:rsid w:val="0007712C"/>
    <w:rsid w:val="00077D67"/>
    <w:rsid w:val="00080803"/>
    <w:rsid w:val="00087EAC"/>
    <w:rsid w:val="000908BC"/>
    <w:rsid w:val="00090C13"/>
    <w:rsid w:val="0009492D"/>
    <w:rsid w:val="000979BD"/>
    <w:rsid w:val="000A42F4"/>
    <w:rsid w:val="000A7A81"/>
    <w:rsid w:val="000B3168"/>
    <w:rsid w:val="000B523D"/>
    <w:rsid w:val="000B6EEC"/>
    <w:rsid w:val="000C1645"/>
    <w:rsid w:val="000C3D61"/>
    <w:rsid w:val="000D1A3D"/>
    <w:rsid w:val="000F347C"/>
    <w:rsid w:val="000F5D55"/>
    <w:rsid w:val="00102E8B"/>
    <w:rsid w:val="00107048"/>
    <w:rsid w:val="0011360B"/>
    <w:rsid w:val="00115F97"/>
    <w:rsid w:val="00125E1F"/>
    <w:rsid w:val="001413EA"/>
    <w:rsid w:val="00144BFB"/>
    <w:rsid w:val="00146166"/>
    <w:rsid w:val="00150B13"/>
    <w:rsid w:val="001512A4"/>
    <w:rsid w:val="00154310"/>
    <w:rsid w:val="00165604"/>
    <w:rsid w:val="00174E64"/>
    <w:rsid w:val="001828F1"/>
    <w:rsid w:val="00184785"/>
    <w:rsid w:val="00187094"/>
    <w:rsid w:val="0019378A"/>
    <w:rsid w:val="001A7A53"/>
    <w:rsid w:val="001A7C1E"/>
    <w:rsid w:val="001B05CD"/>
    <w:rsid w:val="001B1708"/>
    <w:rsid w:val="001D42DB"/>
    <w:rsid w:val="001D7FDB"/>
    <w:rsid w:val="001F6BDC"/>
    <w:rsid w:val="002118B6"/>
    <w:rsid w:val="00214461"/>
    <w:rsid w:val="00215272"/>
    <w:rsid w:val="00221BD0"/>
    <w:rsid w:val="0022289A"/>
    <w:rsid w:val="00227FBB"/>
    <w:rsid w:val="00233F16"/>
    <w:rsid w:val="002370F8"/>
    <w:rsid w:val="00256F29"/>
    <w:rsid w:val="00272E5D"/>
    <w:rsid w:val="00284C54"/>
    <w:rsid w:val="002A03C0"/>
    <w:rsid w:val="002B5569"/>
    <w:rsid w:val="002D1056"/>
    <w:rsid w:val="002E0B3B"/>
    <w:rsid w:val="002E435E"/>
    <w:rsid w:val="00302F23"/>
    <w:rsid w:val="00311ADF"/>
    <w:rsid w:val="00316026"/>
    <w:rsid w:val="00326860"/>
    <w:rsid w:val="00326EAB"/>
    <w:rsid w:val="00332EF7"/>
    <w:rsid w:val="00335A0D"/>
    <w:rsid w:val="003435A1"/>
    <w:rsid w:val="0035058A"/>
    <w:rsid w:val="00352B93"/>
    <w:rsid w:val="00356111"/>
    <w:rsid w:val="00357734"/>
    <w:rsid w:val="003616CD"/>
    <w:rsid w:val="0037515C"/>
    <w:rsid w:val="00385A86"/>
    <w:rsid w:val="0038612F"/>
    <w:rsid w:val="003A6473"/>
    <w:rsid w:val="003B1F84"/>
    <w:rsid w:val="003B329A"/>
    <w:rsid w:val="003B5AB8"/>
    <w:rsid w:val="003D276E"/>
    <w:rsid w:val="003E13D8"/>
    <w:rsid w:val="003E6A02"/>
    <w:rsid w:val="003F2EC0"/>
    <w:rsid w:val="003F56DC"/>
    <w:rsid w:val="0040315A"/>
    <w:rsid w:val="00405B73"/>
    <w:rsid w:val="00411EB0"/>
    <w:rsid w:val="00412289"/>
    <w:rsid w:val="0042313F"/>
    <w:rsid w:val="004243AD"/>
    <w:rsid w:val="00440434"/>
    <w:rsid w:val="0044178B"/>
    <w:rsid w:val="00447338"/>
    <w:rsid w:val="004516BE"/>
    <w:rsid w:val="004548F7"/>
    <w:rsid w:val="00455911"/>
    <w:rsid w:val="00460962"/>
    <w:rsid w:val="004639B6"/>
    <w:rsid w:val="00467F8E"/>
    <w:rsid w:val="00470CC3"/>
    <w:rsid w:val="00473342"/>
    <w:rsid w:val="00476E62"/>
    <w:rsid w:val="00484874"/>
    <w:rsid w:val="00491C69"/>
    <w:rsid w:val="00494743"/>
    <w:rsid w:val="00494A9E"/>
    <w:rsid w:val="00495082"/>
    <w:rsid w:val="004A7816"/>
    <w:rsid w:val="004B0BD3"/>
    <w:rsid w:val="004B26A4"/>
    <w:rsid w:val="004B7C24"/>
    <w:rsid w:val="004C0BD4"/>
    <w:rsid w:val="004C4906"/>
    <w:rsid w:val="004D4B10"/>
    <w:rsid w:val="004E1DA6"/>
    <w:rsid w:val="004F11C2"/>
    <w:rsid w:val="004F23EB"/>
    <w:rsid w:val="004F288C"/>
    <w:rsid w:val="004F439D"/>
    <w:rsid w:val="004F6185"/>
    <w:rsid w:val="0050004F"/>
    <w:rsid w:val="005100EA"/>
    <w:rsid w:val="0051073A"/>
    <w:rsid w:val="00520AFB"/>
    <w:rsid w:val="0052450E"/>
    <w:rsid w:val="00524891"/>
    <w:rsid w:val="00524AE9"/>
    <w:rsid w:val="00530FD1"/>
    <w:rsid w:val="0053449E"/>
    <w:rsid w:val="00541F7B"/>
    <w:rsid w:val="00546453"/>
    <w:rsid w:val="00570164"/>
    <w:rsid w:val="005719AA"/>
    <w:rsid w:val="0058389E"/>
    <w:rsid w:val="00592C0F"/>
    <w:rsid w:val="005960D8"/>
    <w:rsid w:val="00597A65"/>
    <w:rsid w:val="005B1604"/>
    <w:rsid w:val="005B320F"/>
    <w:rsid w:val="005C2D1E"/>
    <w:rsid w:val="005C4D1B"/>
    <w:rsid w:val="005C67E3"/>
    <w:rsid w:val="005D0A66"/>
    <w:rsid w:val="005D123E"/>
    <w:rsid w:val="005D4C9E"/>
    <w:rsid w:val="005E3E62"/>
    <w:rsid w:val="005E4BAA"/>
    <w:rsid w:val="005E5D21"/>
    <w:rsid w:val="005E6735"/>
    <w:rsid w:val="005F765D"/>
    <w:rsid w:val="0060285E"/>
    <w:rsid w:val="00604E70"/>
    <w:rsid w:val="00610AC6"/>
    <w:rsid w:val="00610D25"/>
    <w:rsid w:val="00612096"/>
    <w:rsid w:val="00621EDD"/>
    <w:rsid w:val="00625564"/>
    <w:rsid w:val="00625FCE"/>
    <w:rsid w:val="00635E4F"/>
    <w:rsid w:val="00636940"/>
    <w:rsid w:val="0064403C"/>
    <w:rsid w:val="00660C60"/>
    <w:rsid w:val="00666D0F"/>
    <w:rsid w:val="006835A7"/>
    <w:rsid w:val="006A08E3"/>
    <w:rsid w:val="006A6367"/>
    <w:rsid w:val="006B3EA2"/>
    <w:rsid w:val="006B6313"/>
    <w:rsid w:val="006C2CAD"/>
    <w:rsid w:val="006C4A42"/>
    <w:rsid w:val="006C793A"/>
    <w:rsid w:val="006D30AB"/>
    <w:rsid w:val="006E1441"/>
    <w:rsid w:val="006E1B57"/>
    <w:rsid w:val="006E1DA6"/>
    <w:rsid w:val="006E6530"/>
    <w:rsid w:val="006F1048"/>
    <w:rsid w:val="006F2AE0"/>
    <w:rsid w:val="00706BB0"/>
    <w:rsid w:val="007376F1"/>
    <w:rsid w:val="00742397"/>
    <w:rsid w:val="00753AE8"/>
    <w:rsid w:val="00753BA2"/>
    <w:rsid w:val="00757B35"/>
    <w:rsid w:val="00772176"/>
    <w:rsid w:val="00780E52"/>
    <w:rsid w:val="0078565A"/>
    <w:rsid w:val="00787BB8"/>
    <w:rsid w:val="00793604"/>
    <w:rsid w:val="00796E71"/>
    <w:rsid w:val="007A3113"/>
    <w:rsid w:val="007A3DB3"/>
    <w:rsid w:val="007B249F"/>
    <w:rsid w:val="007B6832"/>
    <w:rsid w:val="007C0678"/>
    <w:rsid w:val="007C7513"/>
    <w:rsid w:val="007E312C"/>
    <w:rsid w:val="007E6707"/>
    <w:rsid w:val="007F24B0"/>
    <w:rsid w:val="007F2EDF"/>
    <w:rsid w:val="007F4DC0"/>
    <w:rsid w:val="00807BC8"/>
    <w:rsid w:val="00811570"/>
    <w:rsid w:val="00817BA6"/>
    <w:rsid w:val="00836C88"/>
    <w:rsid w:val="00843D3B"/>
    <w:rsid w:val="00846178"/>
    <w:rsid w:val="0086525D"/>
    <w:rsid w:val="0086600F"/>
    <w:rsid w:val="00867C1D"/>
    <w:rsid w:val="0088138B"/>
    <w:rsid w:val="00891184"/>
    <w:rsid w:val="00897E13"/>
    <w:rsid w:val="00897ECB"/>
    <w:rsid w:val="008A55FE"/>
    <w:rsid w:val="008B2189"/>
    <w:rsid w:val="008B7D2E"/>
    <w:rsid w:val="008C2820"/>
    <w:rsid w:val="008C3519"/>
    <w:rsid w:val="008E368F"/>
    <w:rsid w:val="008E6397"/>
    <w:rsid w:val="008F68E0"/>
    <w:rsid w:val="009031CA"/>
    <w:rsid w:val="00912239"/>
    <w:rsid w:val="009137BF"/>
    <w:rsid w:val="009279BE"/>
    <w:rsid w:val="00936DB2"/>
    <w:rsid w:val="00951E2E"/>
    <w:rsid w:val="00954459"/>
    <w:rsid w:val="00954620"/>
    <w:rsid w:val="0095550F"/>
    <w:rsid w:val="00962873"/>
    <w:rsid w:val="00964E02"/>
    <w:rsid w:val="00971030"/>
    <w:rsid w:val="00972260"/>
    <w:rsid w:val="00975627"/>
    <w:rsid w:val="00977385"/>
    <w:rsid w:val="00983706"/>
    <w:rsid w:val="00986232"/>
    <w:rsid w:val="00987A7F"/>
    <w:rsid w:val="00992519"/>
    <w:rsid w:val="009A2C89"/>
    <w:rsid w:val="009A5A8E"/>
    <w:rsid w:val="009B550E"/>
    <w:rsid w:val="009C1417"/>
    <w:rsid w:val="009C3DE4"/>
    <w:rsid w:val="009C55E0"/>
    <w:rsid w:val="009E168F"/>
    <w:rsid w:val="009F19D2"/>
    <w:rsid w:val="009F44FF"/>
    <w:rsid w:val="009F60D0"/>
    <w:rsid w:val="00A06EA9"/>
    <w:rsid w:val="00A167B9"/>
    <w:rsid w:val="00A24CEB"/>
    <w:rsid w:val="00A250B0"/>
    <w:rsid w:val="00A331AD"/>
    <w:rsid w:val="00A439BF"/>
    <w:rsid w:val="00A47BD7"/>
    <w:rsid w:val="00A60009"/>
    <w:rsid w:val="00A602F4"/>
    <w:rsid w:val="00A8128D"/>
    <w:rsid w:val="00A85396"/>
    <w:rsid w:val="00A9104F"/>
    <w:rsid w:val="00A9169C"/>
    <w:rsid w:val="00A917CA"/>
    <w:rsid w:val="00A97ACE"/>
    <w:rsid w:val="00AA0285"/>
    <w:rsid w:val="00AB11BE"/>
    <w:rsid w:val="00AB61EF"/>
    <w:rsid w:val="00AB7BC0"/>
    <w:rsid w:val="00AC144D"/>
    <w:rsid w:val="00AD02F6"/>
    <w:rsid w:val="00AE6BB1"/>
    <w:rsid w:val="00AF46BB"/>
    <w:rsid w:val="00AF6757"/>
    <w:rsid w:val="00B02A0C"/>
    <w:rsid w:val="00B124D3"/>
    <w:rsid w:val="00B132A0"/>
    <w:rsid w:val="00B14450"/>
    <w:rsid w:val="00B16E7C"/>
    <w:rsid w:val="00B213CE"/>
    <w:rsid w:val="00B4045F"/>
    <w:rsid w:val="00B502B5"/>
    <w:rsid w:val="00B53901"/>
    <w:rsid w:val="00B5753D"/>
    <w:rsid w:val="00B6176E"/>
    <w:rsid w:val="00B66BFA"/>
    <w:rsid w:val="00B76AED"/>
    <w:rsid w:val="00B76F02"/>
    <w:rsid w:val="00B852AB"/>
    <w:rsid w:val="00B94D2C"/>
    <w:rsid w:val="00BA09CD"/>
    <w:rsid w:val="00BA399D"/>
    <w:rsid w:val="00BA53BB"/>
    <w:rsid w:val="00BA6914"/>
    <w:rsid w:val="00BB426F"/>
    <w:rsid w:val="00BD0E29"/>
    <w:rsid w:val="00BE4E60"/>
    <w:rsid w:val="00BF5C49"/>
    <w:rsid w:val="00BF7A82"/>
    <w:rsid w:val="00C07297"/>
    <w:rsid w:val="00C157A5"/>
    <w:rsid w:val="00C2192A"/>
    <w:rsid w:val="00C21E13"/>
    <w:rsid w:val="00C24ECC"/>
    <w:rsid w:val="00C256F4"/>
    <w:rsid w:val="00C3522F"/>
    <w:rsid w:val="00C37409"/>
    <w:rsid w:val="00C510C6"/>
    <w:rsid w:val="00C53F3E"/>
    <w:rsid w:val="00C552B6"/>
    <w:rsid w:val="00C57B7F"/>
    <w:rsid w:val="00C84F4B"/>
    <w:rsid w:val="00C91B47"/>
    <w:rsid w:val="00C94A7D"/>
    <w:rsid w:val="00CA270F"/>
    <w:rsid w:val="00CA5119"/>
    <w:rsid w:val="00CA7B47"/>
    <w:rsid w:val="00CB287C"/>
    <w:rsid w:val="00CB3138"/>
    <w:rsid w:val="00CC3175"/>
    <w:rsid w:val="00CD6D53"/>
    <w:rsid w:val="00CD7AF7"/>
    <w:rsid w:val="00CE2DCC"/>
    <w:rsid w:val="00CE5092"/>
    <w:rsid w:val="00CF019D"/>
    <w:rsid w:val="00D023DA"/>
    <w:rsid w:val="00D042F7"/>
    <w:rsid w:val="00D063DF"/>
    <w:rsid w:val="00D072D3"/>
    <w:rsid w:val="00D1572F"/>
    <w:rsid w:val="00D22BD2"/>
    <w:rsid w:val="00D31008"/>
    <w:rsid w:val="00D36ACD"/>
    <w:rsid w:val="00D3744F"/>
    <w:rsid w:val="00D4296D"/>
    <w:rsid w:val="00D47B53"/>
    <w:rsid w:val="00D53919"/>
    <w:rsid w:val="00D53FED"/>
    <w:rsid w:val="00D6734C"/>
    <w:rsid w:val="00D720E0"/>
    <w:rsid w:val="00D76735"/>
    <w:rsid w:val="00D81D60"/>
    <w:rsid w:val="00D8492D"/>
    <w:rsid w:val="00D9518D"/>
    <w:rsid w:val="00D967F6"/>
    <w:rsid w:val="00DA067F"/>
    <w:rsid w:val="00DB231E"/>
    <w:rsid w:val="00DC2846"/>
    <w:rsid w:val="00DC469E"/>
    <w:rsid w:val="00DC7AEF"/>
    <w:rsid w:val="00DC7BE2"/>
    <w:rsid w:val="00DD52B5"/>
    <w:rsid w:val="00DE1B15"/>
    <w:rsid w:val="00DE795C"/>
    <w:rsid w:val="00DF3CAE"/>
    <w:rsid w:val="00E06C7C"/>
    <w:rsid w:val="00E151A8"/>
    <w:rsid w:val="00E1695C"/>
    <w:rsid w:val="00E17780"/>
    <w:rsid w:val="00E23C0A"/>
    <w:rsid w:val="00E27006"/>
    <w:rsid w:val="00E35277"/>
    <w:rsid w:val="00E35FDD"/>
    <w:rsid w:val="00E41D6B"/>
    <w:rsid w:val="00E437CD"/>
    <w:rsid w:val="00E44643"/>
    <w:rsid w:val="00E53E0F"/>
    <w:rsid w:val="00E55B37"/>
    <w:rsid w:val="00E572E7"/>
    <w:rsid w:val="00E57CB8"/>
    <w:rsid w:val="00E6573F"/>
    <w:rsid w:val="00E72A29"/>
    <w:rsid w:val="00E75DB5"/>
    <w:rsid w:val="00E80E09"/>
    <w:rsid w:val="00E822A2"/>
    <w:rsid w:val="00E85337"/>
    <w:rsid w:val="00E93EC0"/>
    <w:rsid w:val="00EA2575"/>
    <w:rsid w:val="00EB1847"/>
    <w:rsid w:val="00EB34B8"/>
    <w:rsid w:val="00EC6183"/>
    <w:rsid w:val="00EC7966"/>
    <w:rsid w:val="00ED33B5"/>
    <w:rsid w:val="00EE3307"/>
    <w:rsid w:val="00EE6EDA"/>
    <w:rsid w:val="00EF2432"/>
    <w:rsid w:val="00F041E4"/>
    <w:rsid w:val="00F17D54"/>
    <w:rsid w:val="00F20D49"/>
    <w:rsid w:val="00F2432B"/>
    <w:rsid w:val="00F27BD7"/>
    <w:rsid w:val="00F31ADE"/>
    <w:rsid w:val="00F55E79"/>
    <w:rsid w:val="00F5679B"/>
    <w:rsid w:val="00F56EC0"/>
    <w:rsid w:val="00F57C2D"/>
    <w:rsid w:val="00F62BF2"/>
    <w:rsid w:val="00F651F1"/>
    <w:rsid w:val="00F67B04"/>
    <w:rsid w:val="00F77A79"/>
    <w:rsid w:val="00F854BE"/>
    <w:rsid w:val="00F90E49"/>
    <w:rsid w:val="00F923A3"/>
    <w:rsid w:val="00F958B3"/>
    <w:rsid w:val="00F9676D"/>
    <w:rsid w:val="00FA2AD9"/>
    <w:rsid w:val="00FB6B0F"/>
    <w:rsid w:val="00FD5374"/>
    <w:rsid w:val="00FE5F2D"/>
    <w:rsid w:val="00FE7FB3"/>
    <w:rsid w:val="00FF3C5C"/>
    <w:rsid w:val="00FF431E"/>
    <w:rsid w:val="00FF6257"/>
    <w:rsid w:val="00FF799E"/>
    <w:rsid w:val="01EAEAFC"/>
    <w:rsid w:val="0DD0690D"/>
    <w:rsid w:val="0F6553BE"/>
    <w:rsid w:val="137CB710"/>
    <w:rsid w:val="15028F0D"/>
    <w:rsid w:val="25B07423"/>
    <w:rsid w:val="2ECE62D3"/>
    <w:rsid w:val="30B0863D"/>
    <w:rsid w:val="3105A4B7"/>
    <w:rsid w:val="36BE5049"/>
    <w:rsid w:val="37366E6E"/>
    <w:rsid w:val="3D77B4A5"/>
    <w:rsid w:val="3F15D849"/>
    <w:rsid w:val="409E006D"/>
    <w:rsid w:val="46CD01E7"/>
    <w:rsid w:val="48FE671B"/>
    <w:rsid w:val="4C00DE1D"/>
    <w:rsid w:val="4C108DA3"/>
    <w:rsid w:val="5147B52F"/>
    <w:rsid w:val="58A1BCF9"/>
    <w:rsid w:val="58B5FBC8"/>
    <w:rsid w:val="58ED5A50"/>
    <w:rsid w:val="5B285DE0"/>
    <w:rsid w:val="5F74B13B"/>
    <w:rsid w:val="612F2789"/>
    <w:rsid w:val="651806A1"/>
    <w:rsid w:val="6FAC7049"/>
    <w:rsid w:val="7554F070"/>
    <w:rsid w:val="7D97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7B1D0E"/>
  <w15:chartTrackingRefBased/>
  <w15:docId w15:val="{923BECE9-6750-47CD-838D-DA2B549A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166"/>
    <w:pPr>
      <w:spacing w:after="0" w:line="240" w:lineRule="auto"/>
    </w:pPr>
    <w:rPr>
      <w:rFonts w:ascii="Verdana" w:eastAsia="Times New Roman" w:hAnsi="Verdana" w:cs="Times New Roman"/>
      <w:kern w:val="0"/>
      <w:sz w:val="24"/>
      <w:szCs w:val="24"/>
      <w:lang w:eastAsia="fr-CA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4616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146166"/>
    <w:rPr>
      <w:rFonts w:ascii="Verdana" w:eastAsia="Times New Roman" w:hAnsi="Verdana" w:cs="Times New Roman"/>
      <w:kern w:val="0"/>
      <w:sz w:val="24"/>
      <w:szCs w:val="24"/>
      <w:lang w:eastAsia="fr-CA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146166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6166"/>
    <w:rPr>
      <w:rFonts w:ascii="Verdana" w:eastAsia="Times New Roman" w:hAnsi="Verdana" w:cs="Times New Roman"/>
      <w:kern w:val="0"/>
      <w:sz w:val="24"/>
      <w:szCs w:val="24"/>
      <w:lang w:eastAsia="fr-CA"/>
      <w14:ligatures w14:val="none"/>
    </w:rPr>
  </w:style>
  <w:style w:type="table" w:styleId="Grilledutableau">
    <w:name w:val="Table Grid"/>
    <w:basedOn w:val="TableauNormal"/>
    <w:uiPriority w:val="59"/>
    <w:rsid w:val="0014616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Policepardfaut"/>
    <w:rsid w:val="00146166"/>
  </w:style>
  <w:style w:type="character" w:customStyle="1" w:styleId="eop">
    <w:name w:val="eop"/>
    <w:basedOn w:val="Policepardfaut"/>
    <w:rsid w:val="00146166"/>
  </w:style>
  <w:style w:type="character" w:styleId="Marquedecommentaire">
    <w:name w:val="annotation reference"/>
    <w:basedOn w:val="Policepardfaut"/>
    <w:uiPriority w:val="99"/>
    <w:semiHidden/>
    <w:unhideWhenUsed/>
    <w:rsid w:val="00045B2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45B2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45B2E"/>
    <w:rPr>
      <w:rFonts w:ascii="Verdana" w:eastAsia="Times New Roman" w:hAnsi="Verdana" w:cs="Times New Roman"/>
      <w:kern w:val="0"/>
      <w:sz w:val="20"/>
      <w:szCs w:val="20"/>
      <w:lang w:eastAsia="fr-CA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45B2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45B2E"/>
    <w:rPr>
      <w:rFonts w:ascii="Verdana" w:eastAsia="Times New Roman" w:hAnsi="Verdana" w:cs="Times New Roman"/>
      <w:b/>
      <w:bCs/>
      <w:kern w:val="0"/>
      <w:sz w:val="20"/>
      <w:szCs w:val="20"/>
      <w:lang w:eastAsia="fr-CA"/>
      <w14:ligatures w14:val="none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customStyle="1" w:styleId="contextualspellingandgrammarerror">
    <w:name w:val="contextualspellingandgrammarerror"/>
    <w:basedOn w:val="Policepardfaut"/>
    <w:rsid w:val="00D9518D"/>
  </w:style>
  <w:style w:type="paragraph" w:styleId="Sansinterligne">
    <w:name w:val="No Spacing"/>
    <w:uiPriority w:val="1"/>
    <w:qFormat/>
    <w:rsid w:val="00D9518D"/>
    <w:pPr>
      <w:spacing w:after="0" w:line="240" w:lineRule="auto"/>
    </w:pPr>
    <w:rPr>
      <w:kern w:val="0"/>
      <w14:ligatures w14:val="none"/>
    </w:rPr>
  </w:style>
  <w:style w:type="character" w:styleId="Lienhypertexte">
    <w:name w:val="Hyperlink"/>
    <w:basedOn w:val="Policepardfaut"/>
    <w:uiPriority w:val="99"/>
    <w:unhideWhenUsed/>
    <w:rsid w:val="00C91B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cp.edu.gov.on.ca/resources/fr/matiere/mathematiques/pratiques-pedagogiques-fort-impact-math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cp.edu.gov.on.ca/resources/fr/matiere/mathematiques/pratiques-pedagogiques-fort-impact-math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9F51006CBFBD4F9F72FB3349EF9989" ma:contentTypeVersion="14" ma:contentTypeDescription="Crée un document." ma:contentTypeScope="" ma:versionID="d0414844741a9f1bc8a253448719cb13">
  <xsd:schema xmlns:xsd="http://www.w3.org/2001/XMLSchema" xmlns:xs="http://www.w3.org/2001/XMLSchema" xmlns:p="http://schemas.microsoft.com/office/2006/metadata/properties" xmlns:ns2="1f4451b4-a913-4284-98b7-7f2b8072d363" xmlns:ns3="71c9a211-c252-4d75-aafa-df87b853bf87" targetNamespace="http://schemas.microsoft.com/office/2006/metadata/properties" ma:root="true" ma:fieldsID="3d159d0d3718b87ae4515e626a94aa96" ns2:_="" ns3:_="">
    <xsd:import namespace="1f4451b4-a913-4284-98b7-7f2b8072d363"/>
    <xsd:import namespace="71c9a211-c252-4d75-aafa-df87b853bf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451b4-a913-4284-98b7-7f2b8072d3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45a385ad-6f68-49e0-803d-c8ede584eb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9a211-c252-4d75-aafa-df87b853bf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16ed0e0-9860-4eb9-ae21-70ee873b9b81}" ma:internalName="TaxCatchAll" ma:showField="CatchAllData" ma:web="71c9a211-c252-4d75-aafa-df87b853bf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4451b4-a913-4284-98b7-7f2b8072d363">
      <Terms xmlns="http://schemas.microsoft.com/office/infopath/2007/PartnerControls"/>
    </lcf76f155ced4ddcb4097134ff3c332f>
    <TaxCatchAll xmlns="71c9a211-c252-4d75-aafa-df87b853bf87" xsi:nil="true"/>
    <SharedWithUsers xmlns="71c9a211-c252-4d75-aafa-df87b853bf87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F6FD5-EB53-412E-97C6-802C93C20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4451b4-a913-4284-98b7-7f2b8072d363"/>
    <ds:schemaRef ds:uri="71c9a211-c252-4d75-aafa-df87b853bf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E8D22F-0E97-4812-94B5-C7907B73E2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72503F-FA6E-4DCF-949A-D827C364F729}">
  <ds:schemaRefs>
    <ds:schemaRef ds:uri="http://schemas.microsoft.com/office/2006/metadata/properties"/>
    <ds:schemaRef ds:uri="http://schemas.microsoft.com/office/infopath/2007/PartnerControls"/>
    <ds:schemaRef ds:uri="1f4451b4-a913-4284-98b7-7f2b8072d363"/>
    <ds:schemaRef ds:uri="71c9a211-c252-4d75-aafa-df87b853bf87"/>
  </ds:schemaRefs>
</ds:datastoreItem>
</file>

<file path=customXml/itemProps4.xml><?xml version="1.0" encoding="utf-8"?>
<ds:datastoreItem xmlns:ds="http://schemas.openxmlformats.org/officeDocument/2006/customXml" ds:itemID="{8745E97F-01D3-4723-AB56-CEA35B374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1413</TotalTime>
  <Pages>6</Pages>
  <Words>2207</Words>
  <Characters>12143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scolaire Viamonde</Company>
  <LinksUpToDate>false</LinksUpToDate>
  <CharactersWithSpaces>14322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Kamga Wambo, Hugues Anderson</dc:creator>
  <cp:keywords/>
  <dc:description/>
  <cp:lastModifiedBy>Sokoloski, Auriane</cp:lastModifiedBy>
  <cp:revision>132</cp:revision>
  <cp:lastPrinted>2024-03-07T13:55:00Z</cp:lastPrinted>
  <dcterms:created xsi:type="dcterms:W3CDTF">2024-11-27T16:14:00Z</dcterms:created>
  <dcterms:modified xsi:type="dcterms:W3CDTF">2024-11-28T21:32:00Z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0x010100EC9F51006CBFBD4F9F72FB3349EF9989</vt:lpwstr>
  </property>
  <property fmtid="{D5CDD505-2E9C-101B-9397-08002B2CF9AE}" pid="3" name="MediaServiceImageTags">
    <vt:lpwstr/>
  </property>
  <property fmtid="{D5CDD505-2E9C-101B-9397-08002B2CF9AE}" pid="4" name="GrammarlyDocumentId">
    <vt:lpwstr>6da0412301ad76cc22615013576531f6af44aa4756076f4ed008cb15d0c81517</vt:lpwstr>
  </property>
  <property fmtid="{D5CDD505-2E9C-101B-9397-08002B2CF9AE}" pid="5" name="Order">
    <vt:r8>85100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