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FF4DA" w14:textId="7A6CB6E7" w:rsidR="000E1A0A" w:rsidRDefault="000E1A0A">
      <w:r>
        <w:t xml:space="preserve">Le 10 </w:t>
      </w:r>
      <w:r w:rsidR="007E1A2C">
        <w:t>décembre</w:t>
      </w:r>
      <w:r>
        <w:t xml:space="preserve"> 2024</w:t>
      </w:r>
    </w:p>
    <w:p w14:paraId="21BF3CFA" w14:textId="3E1FA9C0" w:rsidR="00DE790B" w:rsidRPr="00DB0170" w:rsidRDefault="000E1A0A">
      <w:r>
        <w:t>Compte rendu</w:t>
      </w:r>
    </w:p>
    <w:p w14:paraId="3CC7481C" w14:textId="77777777" w:rsidR="00DE790B" w:rsidRPr="00DE790B" w:rsidRDefault="00DE790B" w:rsidP="00DE790B">
      <w:r w:rsidRPr="00DE790B">
        <w:rPr>
          <w:b/>
          <w:bCs/>
          <w:i/>
          <w:iCs/>
        </w:rPr>
        <w:t xml:space="preserve">Présences : </w:t>
      </w:r>
    </w:p>
    <w:p w14:paraId="44262D0B" w14:textId="77777777" w:rsidR="00DE790B" w:rsidRPr="00DE790B" w:rsidRDefault="00DE790B" w:rsidP="00DE79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050"/>
      </w:tblGrid>
      <w:tr w:rsidR="00DE790B" w:rsidRPr="00DE790B" w14:paraId="52D0017B" w14:textId="77777777" w:rsidTr="00DE790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D4CB" w14:textId="77777777" w:rsidR="00DE790B" w:rsidRPr="00DE790B" w:rsidRDefault="00DE790B" w:rsidP="00DE790B">
            <w:pPr>
              <w:spacing w:after="160" w:line="278" w:lineRule="auto"/>
            </w:pPr>
            <w:r w:rsidRPr="00DE790B">
              <w:t>1.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2265" w14:textId="77777777" w:rsidR="00DE790B" w:rsidRPr="00DE790B" w:rsidRDefault="00DE790B" w:rsidP="00DE790B">
            <w:pPr>
              <w:spacing w:after="160" w:line="278" w:lineRule="auto"/>
            </w:pPr>
            <w:r w:rsidRPr="00DE790B">
              <w:t xml:space="preserve">Mot de bienvenue </w:t>
            </w:r>
          </w:p>
          <w:p w14:paraId="534E74CD" w14:textId="77777777" w:rsidR="00DE790B" w:rsidRPr="00DE790B" w:rsidRDefault="00DE790B" w:rsidP="00DE790B">
            <w:pPr>
              <w:spacing w:after="160" w:line="278" w:lineRule="auto"/>
            </w:pPr>
            <w:r w:rsidRPr="00DE790B">
              <w:t>Adoption du procès-verbal du 3 octobre 2024</w:t>
            </w:r>
          </w:p>
          <w:p w14:paraId="03E3BCD6" w14:textId="77777777" w:rsidR="00DE790B" w:rsidRPr="00DE790B" w:rsidRDefault="00DE790B" w:rsidP="00DE790B">
            <w:pPr>
              <w:spacing w:after="160" w:line="278" w:lineRule="auto"/>
            </w:pPr>
          </w:p>
        </w:tc>
      </w:tr>
      <w:tr w:rsidR="00DE790B" w:rsidRPr="00DE790B" w14:paraId="062F3A15" w14:textId="77777777" w:rsidTr="00DE790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BE2D" w14:textId="77777777" w:rsidR="00DE790B" w:rsidRPr="00DE790B" w:rsidRDefault="00DE790B" w:rsidP="00DE790B">
            <w:pPr>
              <w:spacing w:after="160" w:line="278" w:lineRule="auto"/>
            </w:pPr>
            <w:r w:rsidRPr="00DE790B">
              <w:t>2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8CCD" w14:textId="77777777" w:rsidR="00DE790B" w:rsidRPr="00DE790B" w:rsidRDefault="00DE790B" w:rsidP="00DE790B">
            <w:pPr>
              <w:spacing w:after="160" w:line="278" w:lineRule="auto"/>
            </w:pPr>
            <w:r w:rsidRPr="00DE790B">
              <w:t>Présentation PPIMI               Direction (Brinda)</w:t>
            </w:r>
          </w:p>
          <w:p w14:paraId="1E3F871E" w14:textId="77777777" w:rsidR="00DE790B" w:rsidRPr="00DE790B" w:rsidRDefault="00DE790B" w:rsidP="00DE790B">
            <w:pPr>
              <w:spacing w:after="160" w:line="278" w:lineRule="auto"/>
            </w:pPr>
          </w:p>
        </w:tc>
      </w:tr>
      <w:tr w:rsidR="00DE790B" w:rsidRPr="00DE790B" w14:paraId="620EA58D" w14:textId="77777777" w:rsidTr="00DE790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E33C" w14:textId="77777777" w:rsidR="00DE790B" w:rsidRPr="00DE790B" w:rsidRDefault="00DE790B" w:rsidP="00DE790B">
            <w:pPr>
              <w:spacing w:after="160" w:line="278" w:lineRule="auto"/>
            </w:pPr>
            <w:r w:rsidRPr="00DE790B">
              <w:t>3.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6A0F" w14:textId="77777777" w:rsidR="00DE790B" w:rsidRPr="00DE790B" w:rsidRDefault="00DE790B" w:rsidP="00DE790B">
            <w:pPr>
              <w:spacing w:after="160" w:line="278" w:lineRule="auto"/>
              <w:rPr>
                <w:i/>
              </w:rPr>
            </w:pPr>
            <w:r w:rsidRPr="00DE790B">
              <w:t>Présentation PRÉ                   Direction</w:t>
            </w:r>
          </w:p>
        </w:tc>
      </w:tr>
      <w:tr w:rsidR="00DE790B" w:rsidRPr="00DE790B" w14:paraId="639CFFD3" w14:textId="77777777" w:rsidTr="00DE790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05D6" w14:textId="77777777" w:rsidR="00DE790B" w:rsidRPr="00DE790B" w:rsidRDefault="00DE790B" w:rsidP="00DE790B">
            <w:pPr>
              <w:spacing w:after="160" w:line="278" w:lineRule="auto"/>
            </w:pPr>
            <w:r w:rsidRPr="00DE790B">
              <w:t>6.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C6FE" w14:textId="77777777" w:rsidR="00DE790B" w:rsidRPr="00DE790B" w:rsidRDefault="00DE790B" w:rsidP="00DE790B">
            <w:pPr>
              <w:spacing w:after="160" w:line="278" w:lineRule="auto"/>
            </w:pPr>
            <w:r w:rsidRPr="00DE790B">
              <w:t>Activités de levée de fonds     Parents</w:t>
            </w:r>
          </w:p>
        </w:tc>
      </w:tr>
      <w:tr w:rsidR="00DE790B" w:rsidRPr="00DE790B" w14:paraId="0F3F9187" w14:textId="77777777" w:rsidTr="00DE790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1DBE" w14:textId="77777777" w:rsidR="00DE790B" w:rsidRPr="00DE790B" w:rsidRDefault="00DE790B" w:rsidP="00DE790B">
            <w:pPr>
              <w:spacing w:after="160" w:line="278" w:lineRule="auto"/>
            </w:pPr>
            <w:r w:rsidRPr="00DE790B">
              <w:t>6.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BE90" w14:textId="77777777" w:rsidR="00DE790B" w:rsidRPr="00DE790B" w:rsidRDefault="00DE790B" w:rsidP="00DE790B">
            <w:pPr>
              <w:spacing w:after="160" w:line="278" w:lineRule="auto"/>
            </w:pPr>
            <w:r w:rsidRPr="00DE790B">
              <w:t>Budget                                 Direction</w:t>
            </w:r>
          </w:p>
        </w:tc>
      </w:tr>
      <w:tr w:rsidR="00DE790B" w:rsidRPr="00DE790B" w14:paraId="406F31BD" w14:textId="77777777" w:rsidTr="00DE790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9B39" w14:textId="77777777" w:rsidR="00DE790B" w:rsidRPr="00DE790B" w:rsidRDefault="00DE790B" w:rsidP="00DE790B">
            <w:pPr>
              <w:spacing w:after="160" w:line="278" w:lineRule="auto"/>
            </w:pPr>
            <w:r w:rsidRPr="00DE790B">
              <w:t xml:space="preserve">7.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8F81" w14:textId="77777777" w:rsidR="00DE790B" w:rsidRPr="00DE790B" w:rsidRDefault="00DE790B" w:rsidP="00DE790B">
            <w:pPr>
              <w:spacing w:after="160" w:line="278" w:lineRule="auto"/>
              <w:rPr>
                <w:bCs/>
              </w:rPr>
            </w:pPr>
            <w:r w:rsidRPr="00DE790B">
              <w:rPr>
                <w:bCs/>
              </w:rPr>
              <w:t>Varia</w:t>
            </w:r>
          </w:p>
        </w:tc>
      </w:tr>
    </w:tbl>
    <w:p w14:paraId="0363CBA2" w14:textId="3DE3B3F3" w:rsidR="00DE790B" w:rsidRPr="00DB0170" w:rsidRDefault="00DE790B"/>
    <w:p w14:paraId="788C3A73" w14:textId="77777777" w:rsidR="000E1A0A" w:rsidRPr="00DE790B" w:rsidRDefault="000E1A0A" w:rsidP="000E1A0A">
      <w:r w:rsidRPr="00DE790B">
        <w:t>Présentation PPIMI               Direction (Brinda)</w:t>
      </w:r>
    </w:p>
    <w:p w14:paraId="562CF89B" w14:textId="481C2594" w:rsidR="00DE790B" w:rsidRPr="00DB0170" w:rsidRDefault="00DE790B" w:rsidP="00DE790B">
      <w:pPr>
        <w:pStyle w:val="ListParagraph"/>
        <w:numPr>
          <w:ilvl w:val="0"/>
          <w:numId w:val="1"/>
        </w:numPr>
      </w:pPr>
      <w:r w:rsidRPr="00DB0170">
        <w:t>PPIMI – sur le site web de l’</w:t>
      </w:r>
      <w:r w:rsidR="00280BC8" w:rsidRPr="00DB0170">
        <w:t>école</w:t>
      </w:r>
    </w:p>
    <w:p w14:paraId="68B9B7D3" w14:textId="6A4E0C0B" w:rsidR="00DE790B" w:rsidRPr="00DB0170" w:rsidRDefault="00280BC8" w:rsidP="00DE790B">
      <w:pPr>
        <w:pStyle w:val="ListParagraph"/>
        <w:numPr>
          <w:ilvl w:val="0"/>
          <w:numId w:val="1"/>
        </w:numPr>
      </w:pPr>
      <w:r w:rsidRPr="00DB0170">
        <w:t>Préparé</w:t>
      </w:r>
      <w:r w:rsidR="00DE790B" w:rsidRPr="00DB0170">
        <w:t xml:space="preserve"> par l’</w:t>
      </w:r>
      <w:r w:rsidRPr="00DB0170">
        <w:t>équipe</w:t>
      </w:r>
      <w:r w:rsidR="00DE790B" w:rsidRPr="00DB0170">
        <w:t xml:space="preserve"> de sécurité et bienveillance</w:t>
      </w:r>
    </w:p>
    <w:p w14:paraId="40611969" w14:textId="0A3B968C" w:rsidR="00DE790B" w:rsidRPr="00DB0170" w:rsidRDefault="00DE790B" w:rsidP="00DE790B">
      <w:pPr>
        <w:pStyle w:val="ListParagraph"/>
        <w:numPr>
          <w:ilvl w:val="0"/>
          <w:numId w:val="1"/>
        </w:numPr>
      </w:pPr>
      <w:r w:rsidRPr="00DB0170">
        <w:t>Les volets</w:t>
      </w:r>
    </w:p>
    <w:p w14:paraId="692ED434" w14:textId="3E20618B" w:rsidR="00DE790B" w:rsidRPr="00DB0170" w:rsidRDefault="00DE790B" w:rsidP="00DE790B">
      <w:pPr>
        <w:pStyle w:val="ListParagraph"/>
        <w:numPr>
          <w:ilvl w:val="1"/>
          <w:numId w:val="1"/>
        </w:numPr>
      </w:pPr>
      <w:r w:rsidRPr="00DB0170">
        <w:t>Sensibilisation et de communication</w:t>
      </w:r>
    </w:p>
    <w:p w14:paraId="0601DF19" w14:textId="201AAB2F" w:rsidR="00DE790B" w:rsidRPr="00DB0170" w:rsidRDefault="00DE790B" w:rsidP="00DE790B">
      <w:pPr>
        <w:pStyle w:val="ListParagraph"/>
        <w:numPr>
          <w:ilvl w:val="2"/>
          <w:numId w:val="1"/>
        </w:numPr>
      </w:pPr>
      <w:r w:rsidRPr="00DB0170">
        <w:t xml:space="preserve">Formation du personnel </w:t>
      </w:r>
    </w:p>
    <w:p w14:paraId="5A3855D1" w14:textId="5C902A1A" w:rsidR="00DE790B" w:rsidRPr="00DB0170" w:rsidRDefault="00DE790B" w:rsidP="00DE790B">
      <w:pPr>
        <w:pStyle w:val="ListParagraph"/>
        <w:numPr>
          <w:ilvl w:val="3"/>
          <w:numId w:val="1"/>
        </w:numPr>
      </w:pPr>
      <w:r w:rsidRPr="00DB0170">
        <w:t xml:space="preserve">E.g. Formation sur l’approche </w:t>
      </w:r>
      <w:r w:rsidR="00DD0F57" w:rsidRPr="00DB0170">
        <w:t>réparatrice</w:t>
      </w:r>
    </w:p>
    <w:p w14:paraId="575298A0" w14:textId="28642318" w:rsidR="00DE790B" w:rsidRPr="00DB0170" w:rsidRDefault="00DE790B" w:rsidP="00DE790B">
      <w:pPr>
        <w:pStyle w:val="ListParagraph"/>
        <w:numPr>
          <w:ilvl w:val="2"/>
          <w:numId w:val="1"/>
        </w:numPr>
      </w:pPr>
      <w:r w:rsidRPr="00DB0170">
        <w:t>Formation des parents (atelier BRAVE)</w:t>
      </w:r>
    </w:p>
    <w:p w14:paraId="1EB29056" w14:textId="7770A4C7" w:rsidR="00DE790B" w:rsidRPr="00DB0170" w:rsidRDefault="00DE790B" w:rsidP="00DE790B">
      <w:pPr>
        <w:pStyle w:val="ListParagraph"/>
        <w:numPr>
          <w:ilvl w:val="2"/>
          <w:numId w:val="1"/>
        </w:numPr>
      </w:pPr>
      <w:r w:rsidRPr="00DB0170">
        <w:t xml:space="preserve">Formation </w:t>
      </w:r>
    </w:p>
    <w:p w14:paraId="22619C3F" w14:textId="28DE5A96" w:rsidR="00DE790B" w:rsidRPr="00DB0170" w:rsidRDefault="00DE790B" w:rsidP="00DE790B">
      <w:pPr>
        <w:pStyle w:val="ListParagraph"/>
        <w:numPr>
          <w:ilvl w:val="1"/>
          <w:numId w:val="1"/>
        </w:numPr>
      </w:pPr>
      <w:r w:rsidRPr="00DB0170">
        <w:t>Prevention et lutte contre l’intimidation</w:t>
      </w:r>
    </w:p>
    <w:p w14:paraId="18EF6DC1" w14:textId="60638C0D" w:rsidR="00DE790B" w:rsidRPr="00DB0170" w:rsidRDefault="00DE790B" w:rsidP="00DE790B">
      <w:pPr>
        <w:pStyle w:val="ListParagraph"/>
        <w:numPr>
          <w:ilvl w:val="2"/>
          <w:numId w:val="1"/>
        </w:numPr>
      </w:pPr>
      <w:r w:rsidRPr="00DB0170">
        <w:t xml:space="preserve">Ateliers braves – pour les </w:t>
      </w:r>
      <w:proofErr w:type="gramStart"/>
      <w:r w:rsidR="00DD0F57" w:rsidRPr="00DB0170">
        <w:t>élevés</w:t>
      </w:r>
      <w:proofErr w:type="gramEnd"/>
    </w:p>
    <w:p w14:paraId="518A9B02" w14:textId="22FB5D2F" w:rsidR="00DE790B" w:rsidRPr="00DB0170" w:rsidRDefault="00DE790B" w:rsidP="00DE790B">
      <w:pPr>
        <w:pStyle w:val="ListParagraph"/>
        <w:numPr>
          <w:ilvl w:val="2"/>
          <w:numId w:val="1"/>
        </w:numPr>
      </w:pPr>
      <w:r w:rsidRPr="00DB0170">
        <w:t>Campagne – les mots qui comptent</w:t>
      </w:r>
    </w:p>
    <w:p w14:paraId="5301BEC8" w14:textId="42D3A809" w:rsidR="00DE790B" w:rsidRPr="00DB0170" w:rsidRDefault="00DE790B" w:rsidP="00DE790B">
      <w:pPr>
        <w:pStyle w:val="ListParagraph"/>
        <w:numPr>
          <w:ilvl w:val="2"/>
          <w:numId w:val="1"/>
        </w:numPr>
      </w:pPr>
      <w:r w:rsidRPr="00DB0170">
        <w:t xml:space="preserve">Atelier </w:t>
      </w:r>
      <w:r w:rsidR="00DD0F57" w:rsidRPr="00DB0170">
        <w:t>cybersécurité</w:t>
      </w:r>
    </w:p>
    <w:p w14:paraId="666E04E7" w14:textId="5367A6D4" w:rsidR="00DE790B" w:rsidRPr="00DB0170" w:rsidRDefault="00DE790B" w:rsidP="00DE790B">
      <w:pPr>
        <w:pStyle w:val="ListParagraph"/>
        <w:numPr>
          <w:ilvl w:val="2"/>
          <w:numId w:val="1"/>
        </w:numPr>
      </w:pPr>
      <w:r w:rsidRPr="00DB0170">
        <w:t>Comment signaler les gestes d’intimidation – fiche</w:t>
      </w:r>
    </w:p>
    <w:p w14:paraId="211162E2" w14:textId="6C01C803" w:rsidR="00DE790B" w:rsidRPr="00DB0170" w:rsidRDefault="00DE790B" w:rsidP="00DE790B">
      <w:pPr>
        <w:pStyle w:val="ListParagraph"/>
        <w:numPr>
          <w:ilvl w:val="2"/>
          <w:numId w:val="1"/>
        </w:numPr>
      </w:pPr>
      <w:r w:rsidRPr="00DB0170">
        <w:t xml:space="preserve">Concours Artmonie – projet sur le </w:t>
      </w:r>
      <w:r w:rsidR="00DD0F57" w:rsidRPr="00DB0170">
        <w:t>thème</w:t>
      </w:r>
      <w:r w:rsidRPr="00DB0170">
        <w:t xml:space="preserve"> cyberintimidation, intelligence arti</w:t>
      </w:r>
      <w:r w:rsidR="00DD0F57">
        <w:t>fi</w:t>
      </w:r>
      <w:r w:rsidRPr="00DB0170">
        <w:t>cielle</w:t>
      </w:r>
    </w:p>
    <w:p w14:paraId="01574E56" w14:textId="66EB3D23" w:rsidR="00DE790B" w:rsidRPr="00DB0170" w:rsidRDefault="00DE790B" w:rsidP="00DE790B">
      <w:pPr>
        <w:pStyle w:val="ListParagraph"/>
        <w:numPr>
          <w:ilvl w:val="1"/>
          <w:numId w:val="1"/>
        </w:numPr>
      </w:pPr>
      <w:r w:rsidRPr="00DB0170">
        <w:t>Communication a l’intention des parents</w:t>
      </w:r>
    </w:p>
    <w:p w14:paraId="21874DA7" w14:textId="0A1DD421" w:rsidR="00DE790B" w:rsidRPr="00DB0170" w:rsidRDefault="00DD0F57" w:rsidP="00DE790B">
      <w:pPr>
        <w:pStyle w:val="ListParagraph"/>
        <w:numPr>
          <w:ilvl w:val="1"/>
          <w:numId w:val="1"/>
        </w:numPr>
      </w:pPr>
      <w:r w:rsidRPr="00DB0170">
        <w:lastRenderedPageBreak/>
        <w:t>Stratégies</w:t>
      </w:r>
      <w:r w:rsidR="00DE790B" w:rsidRPr="00DB0170">
        <w:t xml:space="preserve"> de </w:t>
      </w:r>
      <w:r w:rsidRPr="00DB0170">
        <w:t>prévention</w:t>
      </w:r>
      <w:r w:rsidR="00DE790B" w:rsidRPr="00DB0170">
        <w:t xml:space="preserve"> en </w:t>
      </w:r>
      <w:r w:rsidRPr="00DB0170">
        <w:t>matière</w:t>
      </w:r>
      <w:r w:rsidR="00DE790B" w:rsidRPr="00DB0170">
        <w:t xml:space="preserve"> d’intimidation</w:t>
      </w:r>
    </w:p>
    <w:p w14:paraId="6193C2F6" w14:textId="3431122B" w:rsidR="00DE790B" w:rsidRPr="00DB0170" w:rsidRDefault="00DD0F57" w:rsidP="00DE790B">
      <w:pPr>
        <w:pStyle w:val="ListParagraph"/>
        <w:numPr>
          <w:ilvl w:val="2"/>
          <w:numId w:val="1"/>
        </w:numPr>
      </w:pPr>
      <w:r w:rsidRPr="00DB0170">
        <w:t>Activité</w:t>
      </w:r>
      <w:r w:rsidR="00DE790B" w:rsidRPr="00DB0170">
        <w:t xml:space="preserve"> </w:t>
      </w:r>
      <w:proofErr w:type="spellStart"/>
      <w:r w:rsidR="00DE790B" w:rsidRPr="00DB0170">
        <w:t>MooZoom</w:t>
      </w:r>
      <w:proofErr w:type="spellEnd"/>
      <w:r w:rsidR="00DE790B" w:rsidRPr="00DB0170">
        <w:t xml:space="preserve"> </w:t>
      </w:r>
    </w:p>
    <w:p w14:paraId="7B43D37C" w14:textId="3A6E3B62" w:rsidR="00DE790B" w:rsidRPr="00DB0170" w:rsidRDefault="00DE790B" w:rsidP="00DE790B">
      <w:pPr>
        <w:pStyle w:val="ListParagraph"/>
        <w:numPr>
          <w:ilvl w:val="3"/>
          <w:numId w:val="1"/>
        </w:numPr>
      </w:pPr>
      <w:r w:rsidRPr="00DB0170">
        <w:t>Con</w:t>
      </w:r>
      <w:r w:rsidR="00B86029" w:rsidRPr="00DB0170">
        <w:t>strui</w:t>
      </w:r>
      <w:r w:rsidRPr="00DB0170">
        <w:t>r</w:t>
      </w:r>
      <w:r w:rsidR="00B86029" w:rsidRPr="00DB0170">
        <w:t>e</w:t>
      </w:r>
      <w:r w:rsidRPr="00DB0170">
        <w:t xml:space="preserve"> les bases de l’approche </w:t>
      </w:r>
      <w:r w:rsidR="005F57EC" w:rsidRPr="00DB0170">
        <w:t>réparatrice</w:t>
      </w:r>
      <w:r w:rsidRPr="00DB0170">
        <w:t xml:space="preserve"> par l’emploi de cercles proactifs</w:t>
      </w:r>
    </w:p>
    <w:p w14:paraId="31FCF7F4" w14:textId="433CEB3E" w:rsidR="00DE790B" w:rsidRPr="00DB0170" w:rsidRDefault="00DE790B" w:rsidP="00DE790B">
      <w:pPr>
        <w:pStyle w:val="ListParagraph"/>
        <w:numPr>
          <w:ilvl w:val="3"/>
          <w:numId w:val="1"/>
        </w:numPr>
      </w:pPr>
      <w:r w:rsidRPr="00DB0170">
        <w:t>Enseignement des matrices et des valeurs (et des certificats)</w:t>
      </w:r>
    </w:p>
    <w:p w14:paraId="56248932" w14:textId="0EA1F143" w:rsidR="00DE790B" w:rsidRPr="00DB0170" w:rsidRDefault="00DE790B" w:rsidP="00DE790B">
      <w:pPr>
        <w:pStyle w:val="ListParagraph"/>
        <w:numPr>
          <w:ilvl w:val="2"/>
          <w:numId w:val="1"/>
        </w:numPr>
      </w:pPr>
      <w:r w:rsidRPr="00DB0170">
        <w:t>Ateliers</w:t>
      </w:r>
    </w:p>
    <w:p w14:paraId="2FC64C1F" w14:textId="7B3E002A" w:rsidR="00DE790B" w:rsidRPr="00DB0170" w:rsidRDefault="00DE790B" w:rsidP="00DE790B">
      <w:pPr>
        <w:pStyle w:val="ListParagraph"/>
        <w:numPr>
          <w:ilvl w:val="3"/>
          <w:numId w:val="1"/>
        </w:numPr>
        <w:rPr>
          <w:highlight w:val="yellow"/>
        </w:rPr>
      </w:pPr>
      <w:r w:rsidRPr="00DB0170">
        <w:rPr>
          <w:highlight w:val="yellow"/>
        </w:rPr>
        <w:t xml:space="preserve">Gestion du </w:t>
      </w:r>
      <w:r w:rsidR="005F57EC" w:rsidRPr="00DB0170">
        <w:rPr>
          <w:highlight w:val="yellow"/>
        </w:rPr>
        <w:t>stress</w:t>
      </w:r>
      <w:r w:rsidR="00B86029" w:rsidRPr="00DB0170">
        <w:rPr>
          <w:highlight w:val="yellow"/>
        </w:rPr>
        <w:t xml:space="preserve"> (Sylvie va nous partager les informations – l’atelier par la travailleuse sociale)</w:t>
      </w:r>
    </w:p>
    <w:p w14:paraId="048958CF" w14:textId="0BC99CBB" w:rsidR="00DE790B" w:rsidRPr="00DB0170" w:rsidRDefault="00DE790B" w:rsidP="00DE790B">
      <w:pPr>
        <w:pStyle w:val="ListParagraph"/>
        <w:numPr>
          <w:ilvl w:val="3"/>
          <w:numId w:val="1"/>
        </w:numPr>
      </w:pPr>
      <w:r w:rsidRPr="00DB0170">
        <w:t>Estime de soi</w:t>
      </w:r>
    </w:p>
    <w:p w14:paraId="036D6C75" w14:textId="66BDBBCB" w:rsidR="00DE790B" w:rsidRPr="00DB0170" w:rsidRDefault="00DE790B" w:rsidP="00DE790B">
      <w:pPr>
        <w:pStyle w:val="ListParagraph"/>
        <w:numPr>
          <w:ilvl w:val="3"/>
          <w:numId w:val="1"/>
        </w:numPr>
      </w:pPr>
      <w:r w:rsidRPr="00DB0170">
        <w:t>Ma culture dans le respect</w:t>
      </w:r>
    </w:p>
    <w:p w14:paraId="2C170E06" w14:textId="64B7FEC1" w:rsidR="00DE790B" w:rsidRPr="00DB0170" w:rsidRDefault="00DE790B" w:rsidP="00DE790B">
      <w:pPr>
        <w:pStyle w:val="ListParagraph"/>
        <w:numPr>
          <w:ilvl w:val="1"/>
          <w:numId w:val="1"/>
        </w:numPr>
      </w:pPr>
      <w:r w:rsidRPr="00DB0170">
        <w:t xml:space="preserve">L’inclusion et </w:t>
      </w:r>
      <w:r w:rsidR="00B35549" w:rsidRPr="00DB0170">
        <w:t>équi</w:t>
      </w:r>
      <w:r w:rsidR="00D15B7D">
        <w:t>t</w:t>
      </w:r>
      <w:r w:rsidR="00D15B7D" w:rsidRPr="00DB0170">
        <w:t>é</w:t>
      </w:r>
    </w:p>
    <w:p w14:paraId="6A7CF684" w14:textId="1A7B7719" w:rsidR="00DE790B" w:rsidRPr="00DB0170" w:rsidRDefault="00DE790B" w:rsidP="00DE790B">
      <w:pPr>
        <w:pStyle w:val="ListParagraph"/>
        <w:numPr>
          <w:ilvl w:val="2"/>
          <w:numId w:val="1"/>
        </w:numPr>
      </w:pPr>
      <w:r w:rsidRPr="00DB0170">
        <w:t xml:space="preserve">Journées </w:t>
      </w:r>
      <w:r w:rsidR="00D15B7D" w:rsidRPr="00DB0170">
        <w:t>décloisonnes</w:t>
      </w:r>
    </w:p>
    <w:p w14:paraId="6E1B58E4" w14:textId="796CF93E" w:rsidR="00DE790B" w:rsidRPr="00DB0170" w:rsidRDefault="00DE790B" w:rsidP="00DE790B">
      <w:pPr>
        <w:pStyle w:val="ListParagraph"/>
        <w:numPr>
          <w:ilvl w:val="2"/>
          <w:numId w:val="1"/>
        </w:numPr>
      </w:pPr>
      <w:r w:rsidRPr="00DB0170">
        <w:t>Mise en œuvre des clubs</w:t>
      </w:r>
    </w:p>
    <w:p w14:paraId="5442F891" w14:textId="09CAC059" w:rsidR="00DE790B" w:rsidRPr="00DB0170" w:rsidRDefault="00DE790B" w:rsidP="00DE790B">
      <w:pPr>
        <w:pStyle w:val="ListParagraph"/>
        <w:numPr>
          <w:ilvl w:val="2"/>
          <w:numId w:val="1"/>
        </w:numPr>
      </w:pPr>
      <w:r w:rsidRPr="00DB0170">
        <w:t>Participation aux activités offertes par des organismes externes</w:t>
      </w:r>
    </w:p>
    <w:p w14:paraId="1135BD62" w14:textId="380F3367" w:rsidR="00B86029" w:rsidRPr="00DB0170" w:rsidRDefault="00B86029" w:rsidP="00B86029">
      <w:pPr>
        <w:pStyle w:val="ListParagraph"/>
        <w:numPr>
          <w:ilvl w:val="0"/>
          <w:numId w:val="1"/>
        </w:numPr>
      </w:pPr>
      <w:r w:rsidRPr="00DB0170">
        <w:t>Soutiens pour les victimes d’intimidation</w:t>
      </w:r>
    </w:p>
    <w:p w14:paraId="723C14F6" w14:textId="75468CA6" w:rsidR="00B86029" w:rsidRPr="00DB0170" w:rsidRDefault="00B86029" w:rsidP="00B86029">
      <w:pPr>
        <w:pStyle w:val="ListParagraph"/>
        <w:numPr>
          <w:ilvl w:val="1"/>
          <w:numId w:val="1"/>
        </w:numPr>
      </w:pPr>
      <w:r w:rsidRPr="00DB0170">
        <w:t>Aide sociale</w:t>
      </w:r>
    </w:p>
    <w:p w14:paraId="32C91115" w14:textId="1EB5EE64" w:rsidR="00B86029" w:rsidRPr="00DB0170" w:rsidRDefault="00B86029" w:rsidP="00B86029">
      <w:pPr>
        <w:pStyle w:val="ListParagraph"/>
        <w:numPr>
          <w:ilvl w:val="1"/>
          <w:numId w:val="1"/>
        </w:numPr>
      </w:pPr>
      <w:proofErr w:type="gramStart"/>
      <w:r w:rsidRPr="00DB0170">
        <w:t xml:space="preserve">Cercles </w:t>
      </w:r>
      <w:r w:rsidR="00D15B7D" w:rsidRPr="00DB0170">
        <w:t>réparatrice</w:t>
      </w:r>
      <w:proofErr w:type="gramEnd"/>
      <w:r w:rsidRPr="00DB0170">
        <w:t xml:space="preserve"> etc.</w:t>
      </w:r>
    </w:p>
    <w:p w14:paraId="4BE5E18B" w14:textId="519C2925" w:rsidR="00B86029" w:rsidRPr="00DB0170" w:rsidRDefault="00B86029" w:rsidP="00B86029">
      <w:pPr>
        <w:pStyle w:val="ListParagraph"/>
        <w:numPr>
          <w:ilvl w:val="0"/>
          <w:numId w:val="1"/>
        </w:numPr>
      </w:pPr>
      <w:r w:rsidRPr="00DB0170">
        <w:t>Dénoncer des actes d’intimidation</w:t>
      </w:r>
    </w:p>
    <w:p w14:paraId="20A57DD5" w14:textId="05E6ED87" w:rsidR="00B86029" w:rsidRPr="00DB0170" w:rsidRDefault="00B86029" w:rsidP="00B86029">
      <w:pPr>
        <w:pStyle w:val="ListParagraph"/>
        <w:numPr>
          <w:ilvl w:val="0"/>
          <w:numId w:val="1"/>
        </w:numPr>
      </w:pPr>
      <w:r w:rsidRPr="00DB0170">
        <w:t xml:space="preserve">Après le </w:t>
      </w:r>
      <w:r w:rsidR="00D15B7D" w:rsidRPr="00DB0170">
        <w:t>signalement</w:t>
      </w:r>
      <w:r w:rsidRPr="00DB0170">
        <w:t xml:space="preserve"> d’intimidation</w:t>
      </w:r>
    </w:p>
    <w:p w14:paraId="70273979" w14:textId="51349509" w:rsidR="00B86029" w:rsidRPr="00DB0170" w:rsidRDefault="00B86029" w:rsidP="00B86029">
      <w:pPr>
        <w:pStyle w:val="ListParagraph"/>
        <w:numPr>
          <w:ilvl w:val="1"/>
          <w:numId w:val="1"/>
        </w:numPr>
      </w:pPr>
      <w:r w:rsidRPr="00DB0170">
        <w:t>La direction fait enquête</w:t>
      </w:r>
    </w:p>
    <w:p w14:paraId="2B5A1739" w14:textId="099A6022" w:rsidR="00B86029" w:rsidRPr="00DB0170" w:rsidRDefault="00B86029" w:rsidP="00B86029">
      <w:pPr>
        <w:pStyle w:val="ListParagraph"/>
        <w:numPr>
          <w:ilvl w:val="1"/>
          <w:numId w:val="1"/>
        </w:numPr>
      </w:pPr>
      <w:r w:rsidRPr="00DB0170">
        <w:t>Direction communique aux parents</w:t>
      </w:r>
    </w:p>
    <w:p w14:paraId="370BBF00" w14:textId="16A1A733" w:rsidR="00B86029" w:rsidRPr="00DB0170" w:rsidRDefault="00B86029" w:rsidP="00B86029">
      <w:pPr>
        <w:pStyle w:val="ListParagraph"/>
        <w:numPr>
          <w:ilvl w:val="2"/>
          <w:numId w:val="1"/>
        </w:numPr>
      </w:pPr>
      <w:r w:rsidRPr="00DB0170">
        <w:t>Mesures de soutien offert aux enfants</w:t>
      </w:r>
    </w:p>
    <w:p w14:paraId="2DEE8112" w14:textId="72ACDB98" w:rsidR="00B86029" w:rsidRPr="00DB0170" w:rsidRDefault="00B86029" w:rsidP="00B86029">
      <w:pPr>
        <w:pStyle w:val="ListParagraph"/>
        <w:numPr>
          <w:ilvl w:val="0"/>
          <w:numId w:val="1"/>
        </w:numPr>
      </w:pPr>
      <w:r w:rsidRPr="00DB0170">
        <w:t>Suspension et renvoi</w:t>
      </w:r>
    </w:p>
    <w:p w14:paraId="53F334A2" w14:textId="385D8ADE" w:rsidR="00B86029" w:rsidRPr="00DB0170" w:rsidRDefault="00B86029" w:rsidP="00B86029">
      <w:pPr>
        <w:pStyle w:val="ListParagraph"/>
        <w:numPr>
          <w:ilvl w:val="0"/>
          <w:numId w:val="1"/>
        </w:numPr>
      </w:pPr>
      <w:r w:rsidRPr="00DB0170">
        <w:t xml:space="preserve">Les parents, tuteurs, tutrices – liste des ressources </w:t>
      </w:r>
    </w:p>
    <w:p w14:paraId="420AD3C8" w14:textId="20CD549B" w:rsidR="00B86029" w:rsidRPr="00DB0170" w:rsidRDefault="00DB0170" w:rsidP="00B86029">
      <w:r>
        <w:t xml:space="preserve">Plan de résultats des </w:t>
      </w:r>
      <w:r w:rsidR="000109BA">
        <w:t>élèves</w:t>
      </w:r>
      <w:r>
        <w:t xml:space="preserve"> </w:t>
      </w:r>
    </w:p>
    <w:p w14:paraId="5EF923FB" w14:textId="533CB47D" w:rsidR="00B86029" w:rsidRPr="00DB0170" w:rsidRDefault="00B86029" w:rsidP="00B86029">
      <w:r w:rsidRPr="00DB0170">
        <w:t>Résultats d’OQRE</w:t>
      </w:r>
    </w:p>
    <w:p w14:paraId="1DF2D5A6" w14:textId="5BD15E15" w:rsidR="00B86029" w:rsidRPr="00DB0170" w:rsidRDefault="00B86029" w:rsidP="00B86029">
      <w:pPr>
        <w:pStyle w:val="ListParagraph"/>
        <w:numPr>
          <w:ilvl w:val="0"/>
          <w:numId w:val="1"/>
        </w:numPr>
      </w:pPr>
      <w:r w:rsidRPr="00DB0170">
        <w:t>Atteinte des résultats d’apprentissage des compétences académiques de base</w:t>
      </w:r>
    </w:p>
    <w:p w14:paraId="1BADFCFA" w14:textId="306AA7E4" w:rsidR="00B86029" w:rsidRPr="00DB0170" w:rsidRDefault="00B86029" w:rsidP="00B86029">
      <w:pPr>
        <w:pStyle w:val="ListParagraph"/>
        <w:numPr>
          <w:ilvl w:val="1"/>
          <w:numId w:val="1"/>
        </w:numPr>
      </w:pPr>
      <w:r w:rsidRPr="00DB0170">
        <w:t xml:space="preserve">Objectif – améliorer l’apprentissage et la réussite des </w:t>
      </w:r>
      <w:proofErr w:type="gramStart"/>
      <w:r w:rsidR="00D15B7D" w:rsidRPr="00DB0170">
        <w:t>élevés</w:t>
      </w:r>
      <w:proofErr w:type="gramEnd"/>
      <w:r w:rsidRPr="00DB0170">
        <w:t xml:space="preserve"> en </w:t>
      </w:r>
      <w:r w:rsidR="00D15B7D" w:rsidRPr="00DB0170">
        <w:t>littératie</w:t>
      </w:r>
    </w:p>
    <w:p w14:paraId="5AAF74FD" w14:textId="5570B505" w:rsidR="00B86029" w:rsidRPr="00DB0170" w:rsidRDefault="00B86029" w:rsidP="00B86029">
      <w:pPr>
        <w:pStyle w:val="ListParagraph"/>
        <w:numPr>
          <w:ilvl w:val="2"/>
          <w:numId w:val="1"/>
        </w:numPr>
      </w:pPr>
      <w:r w:rsidRPr="00DB0170">
        <w:t xml:space="preserve">Lecture </w:t>
      </w:r>
    </w:p>
    <w:p w14:paraId="498FB4D7" w14:textId="776A72A0" w:rsidR="00B86029" w:rsidRPr="00DB0170" w:rsidRDefault="00B86029" w:rsidP="00B86029">
      <w:pPr>
        <w:pStyle w:val="ListParagraph"/>
        <w:numPr>
          <w:ilvl w:val="3"/>
          <w:numId w:val="1"/>
        </w:numPr>
      </w:pPr>
      <w:r w:rsidRPr="00DB0170">
        <w:t>3</w:t>
      </w:r>
      <w:r w:rsidRPr="00DB0170">
        <w:rPr>
          <w:vertAlign w:val="superscript"/>
        </w:rPr>
        <w:t>e</w:t>
      </w:r>
      <w:r w:rsidRPr="00DB0170">
        <w:t xml:space="preserve"> - 90% obtiendront </w:t>
      </w:r>
      <w:r w:rsidR="000109BA" w:rsidRPr="00DB0170">
        <w:t>un niveau supérieur</w:t>
      </w:r>
      <w:r w:rsidRPr="00DB0170">
        <w:t xml:space="preserve"> ou égale </w:t>
      </w:r>
      <w:proofErr w:type="spellStart"/>
      <w:r w:rsidRPr="00DB0170">
        <w:t>a</w:t>
      </w:r>
      <w:proofErr w:type="spellEnd"/>
      <w:r w:rsidRPr="00DB0170">
        <w:t xml:space="preserve"> la norme provinciale</w:t>
      </w:r>
    </w:p>
    <w:p w14:paraId="76BBAACC" w14:textId="1C1B3B54" w:rsidR="00B86029" w:rsidRPr="00DB0170" w:rsidRDefault="00B86029" w:rsidP="00B86029">
      <w:pPr>
        <w:pStyle w:val="ListParagraph"/>
        <w:numPr>
          <w:ilvl w:val="3"/>
          <w:numId w:val="1"/>
        </w:numPr>
      </w:pPr>
      <w:r w:rsidRPr="00DB0170">
        <w:t>6</w:t>
      </w:r>
      <w:r w:rsidRPr="00DB0170">
        <w:rPr>
          <w:vertAlign w:val="superscript"/>
        </w:rPr>
        <w:t>e</w:t>
      </w:r>
      <w:r w:rsidRPr="00DB0170">
        <w:t xml:space="preserve"> - 95% obtiendront </w:t>
      </w:r>
      <w:r w:rsidR="000109BA" w:rsidRPr="00DB0170">
        <w:t>un niveau supérieur</w:t>
      </w:r>
      <w:r w:rsidRPr="00DB0170">
        <w:t xml:space="preserve"> ou égale </w:t>
      </w:r>
      <w:proofErr w:type="spellStart"/>
      <w:r w:rsidRPr="00DB0170">
        <w:t>a</w:t>
      </w:r>
      <w:proofErr w:type="spellEnd"/>
      <w:r w:rsidRPr="00DB0170">
        <w:t xml:space="preserve"> la norme provinciale</w:t>
      </w:r>
    </w:p>
    <w:p w14:paraId="7394CD88" w14:textId="20894052" w:rsidR="00B86029" w:rsidRPr="00DB0170" w:rsidRDefault="00AB51A3" w:rsidP="00B86029">
      <w:pPr>
        <w:pStyle w:val="ListParagraph"/>
        <w:numPr>
          <w:ilvl w:val="2"/>
          <w:numId w:val="1"/>
        </w:numPr>
      </w:pPr>
      <w:r w:rsidRPr="00DB0170">
        <w:t>Écriture</w:t>
      </w:r>
    </w:p>
    <w:p w14:paraId="511EE3C5" w14:textId="6FB68C68" w:rsidR="00B86029" w:rsidRPr="00DB0170" w:rsidRDefault="00B86029" w:rsidP="00B86029">
      <w:pPr>
        <w:pStyle w:val="ListParagraph"/>
        <w:numPr>
          <w:ilvl w:val="3"/>
          <w:numId w:val="1"/>
        </w:numPr>
      </w:pPr>
      <w:r w:rsidRPr="00DB0170">
        <w:t>3</w:t>
      </w:r>
      <w:r w:rsidRPr="00DB0170">
        <w:rPr>
          <w:vertAlign w:val="superscript"/>
        </w:rPr>
        <w:t>e</w:t>
      </w:r>
      <w:r w:rsidRPr="00DB0170">
        <w:t xml:space="preserve"> - 85% obtiendront </w:t>
      </w:r>
      <w:r w:rsidR="000109BA" w:rsidRPr="00DB0170">
        <w:t>un niveau supérieur</w:t>
      </w:r>
      <w:r w:rsidRPr="00DB0170">
        <w:t xml:space="preserve"> ou égale </w:t>
      </w:r>
      <w:proofErr w:type="spellStart"/>
      <w:r w:rsidRPr="00DB0170">
        <w:t>a</w:t>
      </w:r>
      <w:proofErr w:type="spellEnd"/>
      <w:r w:rsidRPr="00DB0170">
        <w:t xml:space="preserve"> la norme provinciale</w:t>
      </w:r>
    </w:p>
    <w:p w14:paraId="2914D1D6" w14:textId="18AF1CD8" w:rsidR="00B86029" w:rsidRPr="00DB0170" w:rsidRDefault="00B86029" w:rsidP="00B86029">
      <w:pPr>
        <w:pStyle w:val="ListParagraph"/>
        <w:numPr>
          <w:ilvl w:val="3"/>
          <w:numId w:val="1"/>
        </w:numPr>
      </w:pPr>
      <w:r w:rsidRPr="00DB0170">
        <w:lastRenderedPageBreak/>
        <w:t>6</w:t>
      </w:r>
      <w:r w:rsidRPr="00DB0170">
        <w:rPr>
          <w:vertAlign w:val="superscript"/>
        </w:rPr>
        <w:t>e</w:t>
      </w:r>
      <w:r w:rsidRPr="00DB0170">
        <w:t xml:space="preserve"> - 85% obtiendront </w:t>
      </w:r>
      <w:proofErr w:type="gramStart"/>
      <w:r w:rsidRPr="00DB0170">
        <w:t xml:space="preserve">un niveau </w:t>
      </w:r>
      <w:r w:rsidR="00AB51A3" w:rsidRPr="00DB0170">
        <w:t>supérieure</w:t>
      </w:r>
      <w:proofErr w:type="gramEnd"/>
      <w:r w:rsidRPr="00DB0170">
        <w:t xml:space="preserve"> ou égale </w:t>
      </w:r>
      <w:proofErr w:type="spellStart"/>
      <w:r w:rsidRPr="00DB0170">
        <w:t>a</w:t>
      </w:r>
      <w:proofErr w:type="spellEnd"/>
      <w:r w:rsidRPr="00DB0170">
        <w:t xml:space="preserve"> la norme provinciale</w:t>
      </w:r>
    </w:p>
    <w:p w14:paraId="1A920017" w14:textId="3A27E89A" w:rsidR="00B86029" w:rsidRPr="00DB0170" w:rsidRDefault="00B86029" w:rsidP="00B86029">
      <w:pPr>
        <w:pStyle w:val="ListParagraph"/>
        <w:numPr>
          <w:ilvl w:val="1"/>
          <w:numId w:val="1"/>
        </w:numPr>
      </w:pPr>
      <w:r w:rsidRPr="00DB0170">
        <w:t xml:space="preserve">Objectif – améliorer l’apprentissage et la réussite des </w:t>
      </w:r>
      <w:r w:rsidR="00AB51A3" w:rsidRPr="00DB0170">
        <w:t>élèves</w:t>
      </w:r>
      <w:r w:rsidRPr="00DB0170">
        <w:t xml:space="preserve"> en mathématiques</w:t>
      </w:r>
    </w:p>
    <w:p w14:paraId="4DC91036" w14:textId="0A427884" w:rsidR="00B86029" w:rsidRPr="00DB0170" w:rsidRDefault="00B86029" w:rsidP="00B86029">
      <w:pPr>
        <w:pStyle w:val="ListParagraph"/>
        <w:numPr>
          <w:ilvl w:val="3"/>
          <w:numId w:val="1"/>
        </w:numPr>
      </w:pPr>
      <w:r w:rsidRPr="00DB0170">
        <w:t>3</w:t>
      </w:r>
      <w:r w:rsidRPr="00DB0170">
        <w:rPr>
          <w:vertAlign w:val="superscript"/>
        </w:rPr>
        <w:t>e</w:t>
      </w:r>
      <w:r w:rsidRPr="00DB0170">
        <w:t xml:space="preserve"> - 85% obtiendront </w:t>
      </w:r>
      <w:r w:rsidR="000109BA" w:rsidRPr="00DB0170">
        <w:t>un niveau supérieur</w:t>
      </w:r>
      <w:r w:rsidRPr="00DB0170">
        <w:t xml:space="preserve"> ou égale </w:t>
      </w:r>
      <w:r w:rsidR="000109BA" w:rsidRPr="00DB0170">
        <w:t>à</w:t>
      </w:r>
      <w:r w:rsidRPr="00DB0170">
        <w:t xml:space="preserve"> la norme provinciale</w:t>
      </w:r>
    </w:p>
    <w:p w14:paraId="357FB3E5" w14:textId="7D84BC23" w:rsidR="00B86029" w:rsidRPr="00DB0170" w:rsidRDefault="00B86029" w:rsidP="00B86029">
      <w:pPr>
        <w:pStyle w:val="ListParagraph"/>
        <w:numPr>
          <w:ilvl w:val="3"/>
          <w:numId w:val="1"/>
        </w:numPr>
      </w:pPr>
      <w:r w:rsidRPr="00DB0170">
        <w:t>6</w:t>
      </w:r>
      <w:r w:rsidRPr="00DB0170">
        <w:rPr>
          <w:vertAlign w:val="superscript"/>
        </w:rPr>
        <w:t>e</w:t>
      </w:r>
      <w:r w:rsidRPr="00DB0170">
        <w:t xml:space="preserve"> - 80% obtiendront </w:t>
      </w:r>
      <w:r w:rsidR="000109BA" w:rsidRPr="00DB0170">
        <w:t>un niveau supérieur</w:t>
      </w:r>
      <w:r w:rsidRPr="00DB0170">
        <w:t xml:space="preserve"> ou égale </w:t>
      </w:r>
      <w:r w:rsidR="000109BA" w:rsidRPr="00DB0170">
        <w:t>à</w:t>
      </w:r>
      <w:r w:rsidRPr="00DB0170">
        <w:t xml:space="preserve"> la norme provinciale</w:t>
      </w:r>
    </w:p>
    <w:p w14:paraId="496320F7" w14:textId="0E8E3AEA" w:rsidR="00B86029" w:rsidRPr="00DB0170" w:rsidRDefault="00B86029" w:rsidP="00B86029">
      <w:pPr>
        <w:pStyle w:val="ListParagraph"/>
        <w:numPr>
          <w:ilvl w:val="1"/>
          <w:numId w:val="1"/>
        </w:numPr>
      </w:pPr>
      <w:r w:rsidRPr="00DB0170">
        <w:t>Objectif aussi d’</w:t>
      </w:r>
      <w:r w:rsidR="00AB51A3" w:rsidRPr="00DB0170">
        <w:t>augmenter</w:t>
      </w:r>
      <w:r w:rsidRPr="00DB0170">
        <w:t xml:space="preserve"> les résultats dans les 3 bulletins</w:t>
      </w:r>
    </w:p>
    <w:p w14:paraId="402272A2" w14:textId="2D325637" w:rsidR="00B86029" w:rsidRPr="00DB0170" w:rsidRDefault="00AB51A3" w:rsidP="00B86029">
      <w:pPr>
        <w:pStyle w:val="ListParagraph"/>
        <w:numPr>
          <w:ilvl w:val="0"/>
          <w:numId w:val="1"/>
        </w:numPr>
      </w:pPr>
      <w:r w:rsidRPr="00DB0170">
        <w:t>Priorité</w:t>
      </w:r>
      <w:r w:rsidR="00B86029" w:rsidRPr="00DB0170">
        <w:t xml:space="preserve"> – engagement et </w:t>
      </w:r>
      <w:r w:rsidRPr="00DB0170">
        <w:t>bien-être</w:t>
      </w:r>
      <w:r w:rsidR="00B86029" w:rsidRPr="00DB0170">
        <w:t xml:space="preserve"> des </w:t>
      </w:r>
      <w:r w:rsidR="00AB4EB7" w:rsidRPr="00DB0170">
        <w:t>élèves</w:t>
      </w:r>
    </w:p>
    <w:p w14:paraId="41673CA1" w14:textId="6193FE5C" w:rsidR="00B86029" w:rsidRPr="00DB0170" w:rsidRDefault="00B86029" w:rsidP="00B86029">
      <w:pPr>
        <w:pStyle w:val="ListParagraph"/>
        <w:numPr>
          <w:ilvl w:val="1"/>
          <w:numId w:val="1"/>
        </w:numPr>
      </w:pPr>
      <w:r w:rsidRPr="00DB0170">
        <w:t>Taux d’</w:t>
      </w:r>
      <w:r w:rsidR="00AB4EB7" w:rsidRPr="00DB0170">
        <w:t>assiduité</w:t>
      </w:r>
    </w:p>
    <w:p w14:paraId="4B099951" w14:textId="75059533" w:rsidR="00B86029" w:rsidRPr="00DB0170" w:rsidRDefault="00AB4EB7" w:rsidP="00B86029">
      <w:pPr>
        <w:pStyle w:val="ListParagraph"/>
        <w:numPr>
          <w:ilvl w:val="1"/>
          <w:numId w:val="1"/>
        </w:numPr>
      </w:pPr>
      <w:r w:rsidRPr="00DB0170">
        <w:t>Rétroaction</w:t>
      </w:r>
      <w:r w:rsidR="00B86029" w:rsidRPr="00DB0170">
        <w:t xml:space="preserve"> positive en </w:t>
      </w:r>
      <w:r w:rsidRPr="00DB0170">
        <w:t>mathématique</w:t>
      </w:r>
      <w:r w:rsidR="00DB0170" w:rsidRPr="00DB0170">
        <w:t xml:space="preserve"> – confiance en </w:t>
      </w:r>
      <w:r w:rsidRPr="00DB0170">
        <w:t>mathématiques</w:t>
      </w:r>
    </w:p>
    <w:p w14:paraId="76042193" w14:textId="2927B983" w:rsidR="00B86029" w:rsidRPr="00DB0170" w:rsidRDefault="00AB4EB7" w:rsidP="00B86029">
      <w:pPr>
        <w:pStyle w:val="ListParagraph"/>
        <w:numPr>
          <w:ilvl w:val="1"/>
          <w:numId w:val="1"/>
        </w:numPr>
      </w:pPr>
      <w:r w:rsidRPr="00DB0170">
        <w:t>Autorégulation</w:t>
      </w:r>
      <w:r w:rsidR="00B86029" w:rsidRPr="00DB0170">
        <w:t xml:space="preserve"> </w:t>
      </w:r>
      <w:r w:rsidR="00DB0170" w:rsidRPr="00DB0170">
        <w:t xml:space="preserve">– capacite </w:t>
      </w:r>
      <w:proofErr w:type="spellStart"/>
      <w:proofErr w:type="gramStart"/>
      <w:r w:rsidR="00DB0170" w:rsidRPr="00DB0170">
        <w:t>a</w:t>
      </w:r>
      <w:proofErr w:type="spellEnd"/>
      <w:proofErr w:type="gramEnd"/>
      <w:r w:rsidR="00DB0170" w:rsidRPr="00DB0170">
        <w:t xml:space="preserve"> gérer ses </w:t>
      </w:r>
      <w:r w:rsidRPr="00DB0170">
        <w:t>propres</w:t>
      </w:r>
      <w:r w:rsidR="00DB0170" w:rsidRPr="00DB0170">
        <w:t xml:space="preserve"> émotions </w:t>
      </w:r>
    </w:p>
    <w:p w14:paraId="4DE12395" w14:textId="77777777" w:rsidR="00B86029" w:rsidRDefault="00B86029" w:rsidP="00B86029"/>
    <w:p w14:paraId="7485D4A9" w14:textId="5C228E27" w:rsidR="00DB0170" w:rsidRDefault="00DB0170" w:rsidP="00DB0170">
      <w:pPr>
        <w:pStyle w:val="ListParagraph"/>
        <w:numPr>
          <w:ilvl w:val="0"/>
          <w:numId w:val="1"/>
        </w:numPr>
      </w:pPr>
      <w:r>
        <w:t>Comment est-ce que l’</w:t>
      </w:r>
      <w:r w:rsidR="00AB4EB7">
        <w:t>école</w:t>
      </w:r>
      <w:r>
        <w:t xml:space="preserve"> essaie d’</w:t>
      </w:r>
      <w:r w:rsidR="00AB4EB7">
        <w:t>améliorer</w:t>
      </w:r>
      <w:r>
        <w:t xml:space="preserve"> les résultats en mathématiques</w:t>
      </w:r>
    </w:p>
    <w:p w14:paraId="6CC88DD7" w14:textId="53CCFAFE" w:rsidR="00DB0170" w:rsidRDefault="00DB0170" w:rsidP="00DB0170">
      <w:pPr>
        <w:pStyle w:val="ListParagraph"/>
        <w:numPr>
          <w:ilvl w:val="1"/>
          <w:numId w:val="1"/>
        </w:numPr>
      </w:pPr>
      <w:r>
        <w:t>Des trucs de manipulations (i.e. des petites cubes) – pour mieux comprendre les concepts</w:t>
      </w:r>
    </w:p>
    <w:p w14:paraId="05244E74" w14:textId="037DD7FD" w:rsidR="00DB0170" w:rsidRDefault="00DB0170" w:rsidP="00DB0170">
      <w:pPr>
        <w:pStyle w:val="ListParagraph"/>
        <w:numPr>
          <w:ilvl w:val="1"/>
          <w:numId w:val="1"/>
        </w:numPr>
      </w:pPr>
      <w:r>
        <w:t>Comite d’apprentissage professionnels- grille d’observation pour assurer que les pratiques pédagogiques sont mises en place</w:t>
      </w:r>
    </w:p>
    <w:p w14:paraId="0EA8DBE4" w14:textId="77D6EFA8" w:rsidR="00DB0170" w:rsidRDefault="00DB0170" w:rsidP="00DB0170">
      <w:pPr>
        <w:pStyle w:val="ListParagraph"/>
        <w:numPr>
          <w:ilvl w:val="1"/>
          <w:numId w:val="1"/>
        </w:numPr>
      </w:pPr>
      <w:r>
        <w:t xml:space="preserve">Placement </w:t>
      </w:r>
      <w:r w:rsidR="00AB4EB7">
        <w:t>stratégique</w:t>
      </w:r>
      <w:r>
        <w:t xml:space="preserve"> des enseignants (enseignant de secondaire qui enseigne maintenant les </w:t>
      </w:r>
      <w:r w:rsidR="00AB4EB7">
        <w:t>élèves</w:t>
      </w:r>
      <w:r>
        <w:t xml:space="preserve"> de 6</w:t>
      </w:r>
      <w:r w:rsidRPr="00DB0170">
        <w:rPr>
          <w:vertAlign w:val="superscript"/>
        </w:rPr>
        <w:t>e</w:t>
      </w:r>
      <w:r>
        <w:t xml:space="preserve"> années)</w:t>
      </w:r>
    </w:p>
    <w:p w14:paraId="3369B241" w14:textId="553F259F" w:rsidR="00DB0170" w:rsidRDefault="00DB0170" w:rsidP="00DB0170">
      <w:pPr>
        <w:pStyle w:val="ListParagraph"/>
        <w:numPr>
          <w:ilvl w:val="1"/>
          <w:numId w:val="1"/>
        </w:numPr>
      </w:pPr>
      <w:r>
        <w:t>Pratique sur les ordinateurs – les mêmes types de questions que dans l’OQRE</w:t>
      </w:r>
    </w:p>
    <w:p w14:paraId="10071742" w14:textId="5A590EB3" w:rsidR="00DB0170" w:rsidRDefault="00DB0170" w:rsidP="00DB0170">
      <w:pPr>
        <w:pStyle w:val="ListParagraph"/>
        <w:numPr>
          <w:ilvl w:val="1"/>
          <w:numId w:val="1"/>
        </w:numPr>
      </w:pPr>
      <w:proofErr w:type="gramStart"/>
      <w:r>
        <w:t>donner</w:t>
      </w:r>
      <w:proofErr w:type="gramEnd"/>
      <w:r>
        <w:t xml:space="preserve"> plus de soutien au </w:t>
      </w:r>
      <w:r w:rsidR="00AB4EB7">
        <w:t>élèves</w:t>
      </w:r>
      <w:r>
        <w:t xml:space="preserve"> de 6</w:t>
      </w:r>
      <w:r w:rsidRPr="00DB0170">
        <w:rPr>
          <w:vertAlign w:val="superscript"/>
        </w:rPr>
        <w:t>e</w:t>
      </w:r>
      <w:r>
        <w:t xml:space="preserve"> année pour la deuxième partie de l’</w:t>
      </w:r>
      <w:r w:rsidR="00AB4EB7">
        <w:t>année</w:t>
      </w:r>
      <w:r>
        <w:t xml:space="preserve"> </w:t>
      </w:r>
    </w:p>
    <w:p w14:paraId="357D4BCA" w14:textId="7D944D46" w:rsidR="00DB0170" w:rsidRDefault="00DB0170" w:rsidP="00DB0170">
      <w:pPr>
        <w:pStyle w:val="ListParagraph"/>
        <w:numPr>
          <w:ilvl w:val="1"/>
          <w:numId w:val="1"/>
        </w:numPr>
      </w:pPr>
      <w:proofErr w:type="gramStart"/>
      <w:r>
        <w:t>tables</w:t>
      </w:r>
      <w:proofErr w:type="gramEnd"/>
      <w:r>
        <w:t xml:space="preserve"> de mathématiques par </w:t>
      </w:r>
      <w:r w:rsidR="00A16675">
        <w:t>cœur</w:t>
      </w:r>
    </w:p>
    <w:p w14:paraId="60CC6C33" w14:textId="06197B87" w:rsidR="00A16675" w:rsidRDefault="000E1A0A" w:rsidP="00A16675">
      <w:pPr>
        <w:pStyle w:val="ListParagraph"/>
        <w:numPr>
          <w:ilvl w:val="0"/>
          <w:numId w:val="1"/>
        </w:numPr>
      </w:pPr>
      <w:r w:rsidRPr="00DE790B">
        <w:t xml:space="preserve">Activités de levée de </w:t>
      </w:r>
      <w:proofErr w:type="gramStart"/>
      <w:r w:rsidRPr="00DE790B">
        <w:t xml:space="preserve">fonds  </w:t>
      </w:r>
      <w:r>
        <w:t>-</w:t>
      </w:r>
      <w:proofErr w:type="gramEnd"/>
      <w:r w:rsidRPr="00DE790B">
        <w:t xml:space="preserve">   Parents</w:t>
      </w:r>
    </w:p>
    <w:p w14:paraId="0E9A3DF3" w14:textId="4B22A4DA" w:rsidR="00BD600D" w:rsidRDefault="00D6537D" w:rsidP="00BD600D">
      <w:pPr>
        <w:pStyle w:val="ListParagraph"/>
        <w:numPr>
          <w:ilvl w:val="1"/>
          <w:numId w:val="1"/>
        </w:numPr>
      </w:pPr>
      <w:r>
        <w:t>Soirée</w:t>
      </w:r>
      <w:r w:rsidR="003814EB">
        <w:t xml:space="preserve"> </w:t>
      </w:r>
      <w:r>
        <w:t>cinéma</w:t>
      </w:r>
      <w:r w:rsidR="003814EB">
        <w:t xml:space="preserve"> </w:t>
      </w:r>
    </w:p>
    <w:p w14:paraId="694CE644" w14:textId="66120FD4" w:rsidR="003814EB" w:rsidRDefault="003814EB" w:rsidP="003814EB">
      <w:pPr>
        <w:pStyle w:val="ListParagraph"/>
        <w:numPr>
          <w:ilvl w:val="2"/>
          <w:numId w:val="1"/>
        </w:numPr>
      </w:pPr>
      <w:proofErr w:type="spellStart"/>
      <w:r>
        <w:t>Feb</w:t>
      </w:r>
      <w:proofErr w:type="spellEnd"/>
      <w:r>
        <w:t xml:space="preserve"> 7</w:t>
      </w:r>
    </w:p>
    <w:p w14:paraId="480BA2B5" w14:textId="2920A581" w:rsidR="003814EB" w:rsidRDefault="00D6537D" w:rsidP="003814EB">
      <w:pPr>
        <w:pStyle w:val="ListParagraph"/>
        <w:numPr>
          <w:ilvl w:val="1"/>
          <w:numId w:val="1"/>
        </w:numPr>
      </w:pPr>
      <w:r>
        <w:t>Soirée</w:t>
      </w:r>
      <w:r w:rsidR="00515DEF">
        <w:t xml:space="preserve"> multiculturelle </w:t>
      </w:r>
    </w:p>
    <w:p w14:paraId="3C60A025" w14:textId="32760154" w:rsidR="00515DEF" w:rsidRDefault="00515DEF" w:rsidP="00515DEF">
      <w:pPr>
        <w:pStyle w:val="ListParagraph"/>
        <w:numPr>
          <w:ilvl w:val="2"/>
          <w:numId w:val="1"/>
        </w:numPr>
      </w:pPr>
      <w:r>
        <w:t>Châteaux gonflables</w:t>
      </w:r>
      <w:r w:rsidR="008D2366">
        <w:t>, jeux</w:t>
      </w:r>
    </w:p>
    <w:p w14:paraId="32DB1615" w14:textId="4A943A3F" w:rsidR="008D2366" w:rsidRDefault="008D2366" w:rsidP="00515DEF">
      <w:pPr>
        <w:pStyle w:val="ListParagraph"/>
        <w:numPr>
          <w:ilvl w:val="2"/>
          <w:numId w:val="1"/>
        </w:numPr>
      </w:pPr>
      <w:r>
        <w:t>Tombola</w:t>
      </w:r>
    </w:p>
    <w:p w14:paraId="08840BA0" w14:textId="5204D589" w:rsidR="008D2366" w:rsidRDefault="005527D5" w:rsidP="00515DEF">
      <w:pPr>
        <w:pStyle w:val="ListParagraph"/>
        <w:numPr>
          <w:ilvl w:val="2"/>
          <w:numId w:val="1"/>
        </w:numPr>
      </w:pPr>
      <w:r>
        <w:t>Vente des paniers</w:t>
      </w:r>
    </w:p>
    <w:p w14:paraId="56CA54BB" w14:textId="77777777" w:rsidR="000D0808" w:rsidRPr="000D0808" w:rsidRDefault="00BB6BFF" w:rsidP="000D0808">
      <w:pPr>
        <w:pStyle w:val="ListParagraph"/>
        <w:numPr>
          <w:ilvl w:val="2"/>
          <w:numId w:val="1"/>
        </w:numPr>
      </w:pPr>
      <w:r>
        <w:t xml:space="preserve">Vente des </w:t>
      </w:r>
      <w:r w:rsidR="000D0808" w:rsidRPr="000D0808">
        <w:rPr>
          <w:lang w:val="fr-FR"/>
        </w:rPr>
        <w:t>bijoux et objets artisanaux faits maison</w:t>
      </w:r>
    </w:p>
    <w:p w14:paraId="570DBAE7" w14:textId="098CC8C0" w:rsidR="00BB6BFF" w:rsidRPr="007E1A2C" w:rsidRDefault="00BB6BFF" w:rsidP="000D0808">
      <w:pPr>
        <w:pStyle w:val="ListParagraph"/>
        <w:ind w:left="2160"/>
        <w:rPr>
          <w:i/>
          <w:iCs/>
        </w:rPr>
      </w:pPr>
    </w:p>
    <w:sectPr w:rsidR="00BB6BFF" w:rsidRPr="007E1A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13F0"/>
    <w:multiLevelType w:val="hybridMultilevel"/>
    <w:tmpl w:val="7E309E6E"/>
    <w:lvl w:ilvl="0" w:tplc="787EFC3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91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0B"/>
    <w:rsid w:val="000109BA"/>
    <w:rsid w:val="000D0808"/>
    <w:rsid w:val="000E1A0A"/>
    <w:rsid w:val="00280BC8"/>
    <w:rsid w:val="003814EB"/>
    <w:rsid w:val="003F3421"/>
    <w:rsid w:val="00515DEF"/>
    <w:rsid w:val="005527D5"/>
    <w:rsid w:val="005F57EC"/>
    <w:rsid w:val="007E1A2C"/>
    <w:rsid w:val="008D2366"/>
    <w:rsid w:val="00A16675"/>
    <w:rsid w:val="00AB4EB7"/>
    <w:rsid w:val="00AB51A3"/>
    <w:rsid w:val="00B35549"/>
    <w:rsid w:val="00B86029"/>
    <w:rsid w:val="00BB6BFF"/>
    <w:rsid w:val="00BD600D"/>
    <w:rsid w:val="00D15B7D"/>
    <w:rsid w:val="00D6537D"/>
    <w:rsid w:val="00DB0170"/>
    <w:rsid w:val="00DD0F57"/>
    <w:rsid w:val="00DE790B"/>
    <w:rsid w:val="00F3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2D95A"/>
  <w15:chartTrackingRefBased/>
  <w15:docId w15:val="{F69FBA5F-7438-4A59-ABF7-D354535A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9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9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9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9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9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9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9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9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9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9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9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7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08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0808"/>
    <w:rPr>
      <w:rFonts w:ascii="Consolas" w:hAnsi="Consolas"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344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125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076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42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464</Words>
  <Characters>3056</Characters>
  <Application>Microsoft Office Word</Application>
  <DocSecurity>0</DocSecurity>
  <Lines>95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Alika Jean-Jacques</dc:creator>
  <cp:keywords/>
  <dc:description/>
  <cp:lastModifiedBy>Alika Jean-Jacques</cp:lastModifiedBy>
  <cp:revision>18</cp:revision>
  <dcterms:created xsi:type="dcterms:W3CDTF">2024-12-10T22:38:00Z</dcterms:created>
  <dcterms:modified xsi:type="dcterms:W3CDTF">2025-04-01T03:15:00Z</dcterms:modified>
</cp:coreProperties>
</file>