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Participant(e)s :</w:t>
      </w:r>
      <w:r w:rsidDel="00000000" w:rsidR="00000000" w:rsidRPr="00000000">
        <w:rPr>
          <w:sz w:val="24"/>
          <w:szCs w:val="24"/>
          <w:rtl w:val="0"/>
        </w:rPr>
        <w:t xml:space="preserve"> Ève Gilroy, Antoine Geeraerts, Sylvie Fiorletta, Correena Snook, Christa Studzinski, Anick Lamarche, Nacéra Benmessaoud, Stéphanie Marion, Amina Benmebkhout, Jérôme Vanmarcke, Maya Khiar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Parents: </w:t>
      </w:r>
      <w:r w:rsidDel="00000000" w:rsidR="00000000" w:rsidRPr="00000000">
        <w:rPr>
          <w:sz w:val="24"/>
          <w:szCs w:val="24"/>
          <w:rtl w:val="0"/>
        </w:rPr>
        <w:t xml:space="preserve">Nicky et Nicole Pedersen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360" w:hanging="36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Ordre du jour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360" w:hanging="36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5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du procès verbal de la réunion du 11 octobre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Retour sur les points de la dernière réunion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Coordonnées des membres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 du conseil scolaire Viamonde à compléter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left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-Demande d’un groupe de discussion/communication pour le conseil parent: WhatsApp?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Rapport financier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Mise à jour de la direction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Contenu culturel et Célébration du multiculturalisme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Atelier Brave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Présentation aux parents « l’intimidation et le conflit » le 22 novembre à 19h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Besoins financiers des enseignants et autres besoins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Levées de fonds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Viamonde et loi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de Viamonde sur la loi 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 de la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Prochaine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Mardi 13 décembre à 19h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 des rencontres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Rencontres planifiées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octobre, 8 novembre, 13 décembre, 21 février, 11 avril, 9 mai</w:t>
            </w:r>
          </w:p>
        </w:tc>
      </w:tr>
    </w:tbl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Arial" w:cs="Arial" w:eastAsia="Arial" w:hAnsi="Arial"/>
          <w:color w:val="2524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52424"/>
          <w:sz w:val="36"/>
          <w:szCs w:val="36"/>
          <w:rtl w:val="0"/>
        </w:rPr>
        <w:t xml:space="preserve">Réunion Microsoft Teams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Arial" w:cs="Arial" w:eastAsia="Arial" w:hAnsi="Arial"/>
          <w:b w:val="1"/>
          <w:color w:val="2524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52424"/>
          <w:sz w:val="21"/>
          <w:szCs w:val="21"/>
          <w:rtl w:val="0"/>
        </w:rPr>
        <w:t xml:space="preserve">Rejoindre sur votre ordinateur ou application mobile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Arial" w:cs="Arial" w:eastAsia="Arial" w:hAnsi="Arial"/>
          <w:color w:val="6264a7"/>
          <w:sz w:val="21"/>
          <w:szCs w:val="21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color w:val="6264a7"/>
            <w:sz w:val="21"/>
            <w:szCs w:val="21"/>
            <w:u w:val="single"/>
            <w:rtl w:val="0"/>
          </w:rPr>
          <w:t xml:space="preserve">Cliquez ici pour participer à la réunion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Arial" w:cs="Arial" w:eastAsia="Arial" w:hAnsi="Arial"/>
          <w:color w:val="2524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52424"/>
          <w:sz w:val="21"/>
          <w:szCs w:val="21"/>
          <w:rtl w:val="0"/>
        </w:rPr>
        <w:t xml:space="preserve">ID de réunion : </w:t>
      </w:r>
      <w:r w:rsidDel="00000000" w:rsidR="00000000" w:rsidRPr="00000000">
        <w:rPr>
          <w:rFonts w:ascii="Arial" w:cs="Arial" w:eastAsia="Arial" w:hAnsi="Arial"/>
          <w:color w:val="252424"/>
          <w:sz w:val="24"/>
          <w:szCs w:val="24"/>
          <w:rtl w:val="0"/>
        </w:rPr>
        <w:t xml:space="preserve">253 582 522 64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Arial" w:cs="Arial" w:eastAsia="Arial" w:hAnsi="Arial"/>
          <w:color w:val="2524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52424"/>
          <w:sz w:val="21"/>
          <w:szCs w:val="21"/>
          <w:rtl w:val="0"/>
        </w:rPr>
        <w:t xml:space="preserve">Code secret : </w:t>
      </w:r>
      <w:r w:rsidDel="00000000" w:rsidR="00000000" w:rsidRPr="00000000">
        <w:rPr>
          <w:rFonts w:ascii="Arial" w:cs="Arial" w:eastAsia="Arial" w:hAnsi="Arial"/>
          <w:color w:val="252424"/>
          <w:sz w:val="24"/>
          <w:szCs w:val="24"/>
          <w:rtl w:val="0"/>
        </w:rPr>
        <w:t xml:space="preserve">8WbkFF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Arial" w:cs="Arial" w:eastAsia="Arial" w:hAnsi="Arial"/>
          <w:color w:val="6264a7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color w:val="6264a7"/>
            <w:sz w:val="21"/>
            <w:szCs w:val="21"/>
            <w:u w:val="single"/>
            <w:rtl w:val="0"/>
          </w:rPr>
          <w:t xml:space="preserve">Télécharger Teams</w:t>
        </w:r>
      </w:hyperlink>
      <w:r w:rsidDel="00000000" w:rsidR="00000000" w:rsidRPr="00000000">
        <w:rPr>
          <w:rFonts w:ascii="Arial" w:cs="Arial" w:eastAsia="Arial" w:hAnsi="Arial"/>
          <w:color w:val="252424"/>
          <w:sz w:val="21"/>
          <w:szCs w:val="21"/>
          <w:rtl w:val="0"/>
        </w:rPr>
        <w:t xml:space="preserve"> |</w:t>
      </w:r>
      <w:hyperlink r:id="rId9">
        <w:r w:rsidDel="00000000" w:rsidR="00000000" w:rsidRPr="00000000">
          <w:rPr>
            <w:rFonts w:ascii="Arial" w:cs="Arial" w:eastAsia="Arial" w:hAnsi="Arial"/>
            <w:color w:val="252424"/>
            <w:sz w:val="21"/>
            <w:szCs w:val="21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6264a7"/>
            <w:sz w:val="21"/>
            <w:szCs w:val="21"/>
            <w:u w:val="single"/>
            <w:rtl w:val="0"/>
          </w:rPr>
          <w:t xml:space="preserve">Rejoindre sur le web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Arial" w:cs="Arial" w:eastAsia="Arial" w:hAnsi="Arial"/>
          <w:color w:val="6264a7"/>
          <w:sz w:val="21"/>
          <w:szCs w:val="21"/>
          <w:u w:val="single"/>
        </w:rPr>
      </w:pPr>
      <w:hyperlink r:id="rId11">
        <w:r w:rsidDel="00000000" w:rsidR="00000000" w:rsidRPr="00000000">
          <w:rPr>
            <w:rFonts w:ascii="Arial" w:cs="Arial" w:eastAsia="Arial" w:hAnsi="Arial"/>
            <w:color w:val="6264a7"/>
            <w:sz w:val="21"/>
            <w:szCs w:val="21"/>
            <w:u w:val="single"/>
            <w:rtl w:val="0"/>
          </w:rPr>
          <w:t xml:space="preserve">Pour en savoir plus</w:t>
        </w:r>
      </w:hyperlink>
      <w:r w:rsidDel="00000000" w:rsidR="00000000" w:rsidRPr="00000000">
        <w:rPr>
          <w:rFonts w:ascii="Arial" w:cs="Arial" w:eastAsia="Arial" w:hAnsi="Arial"/>
          <w:color w:val="252424"/>
          <w:sz w:val="24"/>
          <w:szCs w:val="24"/>
          <w:rtl w:val="0"/>
        </w:rPr>
        <w:t xml:space="preserve"> |</w:t>
      </w:r>
      <w:hyperlink r:id="rId12">
        <w:r w:rsidDel="00000000" w:rsidR="00000000" w:rsidRPr="00000000">
          <w:rPr>
            <w:rFonts w:ascii="Arial" w:cs="Arial" w:eastAsia="Arial" w:hAnsi="Arial"/>
            <w:color w:val="252424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6264a7"/>
            <w:sz w:val="21"/>
            <w:szCs w:val="21"/>
            <w:u w:val="single"/>
            <w:rtl w:val="0"/>
          </w:rPr>
          <w:t xml:space="preserve">Options de réunion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1417" w:top="810" w:left="1417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-184783</wp:posOffset>
          </wp:positionV>
          <wp:extent cx="2047875" cy="49530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Rule="auto"/>
      <w:jc w:val="center"/>
      <w:rPr>
        <w:b w:val="1"/>
        <w:sz w:val="32"/>
        <w:szCs w:val="32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266700</wp:posOffset>
              </wp:positionV>
              <wp:extent cx="1381125" cy="44767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ÉCOLE ÉLEMENTAIRE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vertAlign w:val="baseline"/>
                            </w:rPr>
                            <w:t xml:space="preserve">RENAISSANCE</w:t>
                          </w:r>
                        </w:p>
                      </w:txbxContent>
                    </wps:txbx>
                    <wps:bodyPr anchorCtr="0" anchor="t" bIns="36175" lIns="36175" spcFirstLastPara="1" rIns="36175" wrap="square" tIns="361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266700</wp:posOffset>
              </wp:positionV>
              <wp:extent cx="1381125" cy="447675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5539105</wp:posOffset>
          </wp:positionH>
          <wp:positionV relativeFrom="paragraph">
            <wp:posOffset>-173353</wp:posOffset>
          </wp:positionV>
          <wp:extent cx="762000" cy="64008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after="0" w:lineRule="auto"/>
      <w:rPr>
        <w:b w:val="1"/>
        <w:color w:val="244061"/>
        <w:sz w:val="32"/>
        <w:szCs w:val="32"/>
      </w:rPr>
    </w:pPr>
    <w:r w:rsidDel="00000000" w:rsidR="00000000" w:rsidRPr="00000000">
      <w:rPr>
        <w:b w:val="1"/>
        <w:color w:val="244061"/>
        <w:sz w:val="32"/>
        <w:szCs w:val="32"/>
        <w:rtl w:val="0"/>
      </w:rPr>
      <w:t xml:space="preserve">                                       Réunion </w:t>
    </w:r>
    <w:r w:rsidDel="00000000" w:rsidR="00000000" w:rsidRPr="00000000">
      <w:rPr>
        <w:b w:val="1"/>
        <w:color w:val="002060"/>
        <w:sz w:val="32"/>
        <w:szCs w:val="32"/>
        <w:rtl w:val="0"/>
      </w:rPr>
      <w:t xml:space="preserve">virtuelle </w:t>
    </w:r>
    <w:r w:rsidDel="00000000" w:rsidR="00000000" w:rsidRPr="00000000">
      <w:rPr>
        <w:b w:val="1"/>
        <w:color w:val="244061"/>
        <w:sz w:val="32"/>
        <w:szCs w:val="32"/>
        <w:rtl w:val="0"/>
      </w:rPr>
      <w:t xml:space="preserve">du conseil d’école</w:t>
    </w:r>
  </w:p>
  <w:p w:rsidR="00000000" w:rsidDel="00000000" w:rsidP="00000000" w:rsidRDefault="00000000" w:rsidRPr="00000000" w14:paraId="00000033">
    <w:pPr>
      <w:spacing w:after="0" w:lineRule="auto"/>
      <w:jc w:val="center"/>
      <w:rPr>
        <w:b w:val="1"/>
        <w:color w:val="0070c0"/>
        <w:sz w:val="32"/>
        <w:szCs w:val="32"/>
      </w:rPr>
    </w:pPr>
    <w:r w:rsidDel="00000000" w:rsidR="00000000" w:rsidRPr="00000000">
      <w:rPr>
        <w:b w:val="1"/>
        <w:color w:val="0070c0"/>
        <w:sz w:val="32"/>
        <w:szCs w:val="32"/>
        <w:rtl w:val="0"/>
      </w:rPr>
      <w:t xml:space="preserve">           Mardi 8 novembre 2022 de 19 h 00 à 20 h 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177800</wp:posOffset>
              </wp:positionV>
              <wp:extent cx="6826250" cy="1016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0" y="3770475"/>
                        <a:ext cx="6743700" cy="19050"/>
                      </a:xfrm>
                      <a:prstGeom prst="straightConnector1">
                        <a:avLst/>
                      </a:prstGeom>
                      <a:noFill/>
                      <a:ln cap="flat" cmpd="thinThick" w="41275">
                        <a:solidFill>
                          <a:srgbClr val="C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177800</wp:posOffset>
              </wp:positionV>
              <wp:extent cx="6826250" cy="10160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1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_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655B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5F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5F22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2F5892"/>
    <w:rPr>
      <w:color w:val="0000ff" w:themeColor="hyperlink"/>
      <w:u w:val="single"/>
    </w:rPr>
  </w:style>
  <w:style w:type="paragraph" w:styleId="Default" w:customStyle="1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hb" w:customStyle="1">
    <w:name w:val="hb"/>
    <w:basedOn w:val="Policepardfaut"/>
    <w:rsid w:val="001C2BB9"/>
  </w:style>
  <w:style w:type="character" w:styleId="g2" w:customStyle="1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C2BB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C2BB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C2BB9"/>
    <w:rPr>
      <w:b w:val="1"/>
      <w:bCs w:val="1"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ka.ms/JoinTeamsMeeting" TargetMode="External"/><Relationship Id="rId10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3093d58b-a309-4fae-b5d6-eddd6fb33cb9&amp;tenantId=67edb56b-8ca3-4cfa-85ef-bff154c7ecd4&amp;threadId=19_meeting_YTc5NzU3ZTgtNjMzZi00ZTcxLWIwNDktYjRiODQxODZjNzIy@thread.v2&amp;messageId=0&amp;language=fr-FR" TargetMode="External"/><Relationship Id="rId12" Type="http://schemas.openxmlformats.org/officeDocument/2006/relationships/hyperlink" Target="https://teams.microsoft.com/meetingOptions/?organizerId=3093d58b-a309-4fae-b5d6-eddd6fb33cb9&amp;tenantId=67edb56b-8ca3-4cfa-85ef-bff154c7ecd4&amp;threadId=19_meeting_YTc5NzU3ZTgtNjMzZi00ZTcxLWIwNDktYjRiODQxODZjNzIy@thread.v2&amp;messageId=0&amp;language=fr-F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microsoft-teams/join-a-meeting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ams.microsoft.com/l/meetup-join/19%3ameeting_YTc5NzU3ZTgtNjMzZi00ZTcxLWIwNDktYjRiODQxODZjNzIy%40thread.v2/0?context=%7b%22Tid%22%3a%2267edb56b-8ca3-4cfa-85ef-bff154c7ecd4%22%2c%22Oid%22%3a%223093d58b-a309-4fae-b5d6-eddd6fb33cb9%22%7d" TargetMode="External"/><Relationship Id="rId8" Type="http://schemas.openxmlformats.org/officeDocument/2006/relationships/hyperlink" Target="https://www.microsoft.com/en-us/microsoft-teams/download-app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GkqGq/Ly799USToTfU00CHNQw==">AMUW2mVc5YTkYDdqWW210IMxzdXrIBB9tLspL96G1rUDlIZanwH4pCr8qm9CCeZxSqY0BUzEpsX6Hlc8/cdTlzapSfZxPHuR6+SAPxfc4xPzSqRtXC0PN07oyd9ujcxwAtgpQOMAUD0m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2022-10-10T22:28:00Z</dcterms:created>
  <dc:creator>Seyli, Raziye</dc:creator>
</cp:coreProperties>
</file>