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CE" w:rsidRDefault="002C4113" w:rsidP="002C4113">
      <w:pPr>
        <w:jc w:val="center"/>
        <w:rPr>
          <w:b/>
          <w:u w:val="single"/>
        </w:rPr>
      </w:pPr>
      <w:bookmarkStart w:id="0" w:name="_GoBack"/>
      <w:bookmarkEnd w:id="0"/>
      <w:r w:rsidRPr="002C4113">
        <w:rPr>
          <w:b/>
          <w:u w:val="single"/>
        </w:rPr>
        <w:t>Compte-rendu de la rencontre du Conseil d’école du 10 janvier 2019</w:t>
      </w:r>
    </w:p>
    <w:p w:rsidR="002C4113" w:rsidRDefault="002C4113" w:rsidP="002C4113">
      <w:pPr>
        <w:jc w:val="center"/>
        <w:rPr>
          <w:b/>
          <w:u w:val="single"/>
        </w:rPr>
      </w:pPr>
    </w:p>
    <w:p w:rsidR="00577EE1" w:rsidRDefault="002C4113" w:rsidP="002C4113">
      <w:r>
        <w:t xml:space="preserve">1. </w:t>
      </w:r>
      <w:r w:rsidR="00577EE1">
        <w:t>Mot de bienvenue</w:t>
      </w:r>
    </w:p>
    <w:p w:rsidR="002C4113" w:rsidRDefault="002C4113" w:rsidP="002C4113">
      <w:r>
        <w:t xml:space="preserve">Personnes présentes :  Nancy Gamache, Chantal Rehayem, Nathalie Girouard, Julie </w:t>
      </w:r>
      <w:proofErr w:type="spellStart"/>
      <w:r>
        <w:t>Tremeer</w:t>
      </w:r>
      <w:proofErr w:type="spellEnd"/>
      <w:r>
        <w:t>, Rachel Traore</w:t>
      </w:r>
    </w:p>
    <w:p w:rsidR="002C4113" w:rsidRDefault="002C4113" w:rsidP="002C4113">
      <w:r>
        <w:t xml:space="preserve">Personnes absentes : Kibira Bello, Martine </w:t>
      </w:r>
      <w:proofErr w:type="spellStart"/>
      <w:r>
        <w:t>Plourde</w:t>
      </w:r>
      <w:proofErr w:type="spellEnd"/>
      <w:r>
        <w:t>-Wallace</w:t>
      </w:r>
    </w:p>
    <w:p w:rsidR="00577EE1" w:rsidRDefault="00577EE1" w:rsidP="002C4113">
      <w:r>
        <w:t>Quelques nouvelles :</w:t>
      </w:r>
    </w:p>
    <w:p w:rsidR="002C4113" w:rsidRDefault="002C4113" w:rsidP="00577EE1">
      <w:pPr>
        <w:pStyle w:val="Paragraphedeliste"/>
        <w:numPr>
          <w:ilvl w:val="0"/>
          <w:numId w:val="1"/>
        </w:numPr>
      </w:pPr>
      <w:r>
        <w:t xml:space="preserve">Nouvelle enseigne électronique devant l’école </w:t>
      </w:r>
    </w:p>
    <w:p w:rsidR="002C4113" w:rsidRDefault="002C4113" w:rsidP="00577EE1">
      <w:pPr>
        <w:pStyle w:val="Paragraphedeliste"/>
        <w:numPr>
          <w:ilvl w:val="0"/>
          <w:numId w:val="1"/>
        </w:numPr>
      </w:pPr>
      <w:r>
        <w:t>Journée PORTES OUVERTES le 7 février 2019</w:t>
      </w:r>
    </w:p>
    <w:p w:rsidR="002C4113" w:rsidRDefault="002C4113" w:rsidP="00577EE1">
      <w:pPr>
        <w:pStyle w:val="Paragraphedeliste"/>
        <w:numPr>
          <w:ilvl w:val="0"/>
          <w:numId w:val="1"/>
        </w:numPr>
      </w:pPr>
      <w:r>
        <w:t>Projet Vocabulaire : surtout au préscolaire pour développer le vocabulaire en français (il y aura une rencontre de parents prévue à la fin janvier)</w:t>
      </w:r>
    </w:p>
    <w:p w:rsidR="00577EE1" w:rsidRDefault="00577EE1" w:rsidP="00577EE1">
      <w:pPr>
        <w:pStyle w:val="Paragraphedeliste"/>
        <w:numPr>
          <w:ilvl w:val="0"/>
          <w:numId w:val="1"/>
        </w:numPr>
      </w:pPr>
      <w:r>
        <w:t>Projet Jeux Éducatifs : 1</w:t>
      </w:r>
      <w:r w:rsidRPr="00577EE1">
        <w:rPr>
          <w:vertAlign w:val="superscript"/>
        </w:rPr>
        <w:t>ère</w:t>
      </w:r>
      <w:r>
        <w:t xml:space="preserve"> journée : 23 janvier</w:t>
      </w:r>
    </w:p>
    <w:p w:rsidR="00577EE1" w:rsidRDefault="00577EE1" w:rsidP="00577EE1">
      <w:pPr>
        <w:pStyle w:val="Paragraphedeliste"/>
        <w:numPr>
          <w:ilvl w:val="0"/>
          <w:numId w:val="1"/>
        </w:numPr>
      </w:pPr>
      <w:r>
        <w:t>Projet C’est l’heure de lire : période de 15 minutes, une fois par semaine,</w:t>
      </w:r>
    </w:p>
    <w:p w:rsidR="00577EE1" w:rsidRDefault="00577EE1" w:rsidP="00577EE1">
      <w:pPr>
        <w:pStyle w:val="Paragraphedeliste"/>
        <w:numPr>
          <w:ilvl w:val="0"/>
          <w:numId w:val="1"/>
        </w:numPr>
      </w:pPr>
      <w:r>
        <w:t xml:space="preserve">Publicité du Conseil et de l’école Viola-Léger au cinéma de </w:t>
      </w:r>
      <w:proofErr w:type="spellStart"/>
      <w:r>
        <w:t>Bowmanville</w:t>
      </w:r>
      <w:proofErr w:type="spellEnd"/>
      <w:r>
        <w:t xml:space="preserve"> lors de visionnements de films (encore pour 2 semaines)</w:t>
      </w:r>
    </w:p>
    <w:p w:rsidR="00577EE1" w:rsidRDefault="00577EE1" w:rsidP="00577EE1">
      <w:r>
        <w:t>2. Nouvelles @ANMA</w:t>
      </w:r>
    </w:p>
    <w:p w:rsidR="00577EE1" w:rsidRDefault="00577EE1" w:rsidP="00577EE1">
      <w:r>
        <w:t>Le conseil d’école d’Antonine Maillet nous a fait un don de 250$ pour nous aider à partir notre conseil d’école.  Le club des jeunes leaders, avec Mme Nathalie, s’occupera de faire une carte de remerciement au nom du Conseil d’école pour les remercier (d’ici vendredi le 18 janvier)</w:t>
      </w:r>
    </w:p>
    <w:p w:rsidR="00577EE1" w:rsidRDefault="00C7412D" w:rsidP="00577EE1">
      <w:r>
        <w:t>3. Projets à développer</w:t>
      </w:r>
    </w:p>
    <w:p w:rsidR="00C7412D" w:rsidRDefault="00C7412D" w:rsidP="00577EE1">
      <w:r>
        <w:t xml:space="preserve">- </w:t>
      </w:r>
      <w:r w:rsidRPr="00C7412D">
        <w:rPr>
          <w:b/>
        </w:rPr>
        <w:t>Dîner pizza</w:t>
      </w:r>
      <w:r>
        <w:t xml:space="preserve"> : les parents commandent par le Guichet </w:t>
      </w:r>
      <w:proofErr w:type="spellStart"/>
      <w:r>
        <w:t>Viamonde</w:t>
      </w:r>
      <w:proofErr w:type="spellEnd"/>
      <w:r>
        <w:t xml:space="preserve">.  La pizza sera livrée aux 2 semaines, le mercredi, à partir du 6 février.  </w:t>
      </w:r>
    </w:p>
    <w:p w:rsidR="00C7412D" w:rsidRDefault="00C7412D" w:rsidP="00577EE1">
      <w:r>
        <w:t>Prochaines dates : 6 février, 20 février, 6 mars, 20 mars</w:t>
      </w:r>
    </w:p>
    <w:p w:rsidR="00C7412D" w:rsidRDefault="00C7412D" w:rsidP="00577EE1">
      <w:r>
        <w:t xml:space="preserve">Rentrer les commandes séparément dans le Guichet </w:t>
      </w:r>
      <w:proofErr w:type="spellStart"/>
      <w:r>
        <w:t>Viamonde</w:t>
      </w:r>
      <w:proofErr w:type="spellEnd"/>
      <w:r>
        <w:t xml:space="preserve"> pour que les parents n’aient pas à payer tout en même temps.</w:t>
      </w:r>
    </w:p>
    <w:p w:rsidR="00C7412D" w:rsidRDefault="00C7412D" w:rsidP="00577EE1">
      <w:r>
        <w:t>Pour le 3</w:t>
      </w:r>
      <w:r w:rsidRPr="00C7412D">
        <w:rPr>
          <w:vertAlign w:val="superscript"/>
        </w:rPr>
        <w:t>e</w:t>
      </w:r>
      <w:r>
        <w:t xml:space="preserve"> enfant, c’est gratuit.</w:t>
      </w:r>
    </w:p>
    <w:p w:rsidR="00C7412D" w:rsidRDefault="00C7412D" w:rsidP="00577EE1">
      <w:r>
        <w:t>On offrira aussi le jus à 1.00 que Mme Rachel achètera au Costco.</w:t>
      </w:r>
    </w:p>
    <w:p w:rsidR="00C7412D" w:rsidRDefault="00C7412D" w:rsidP="00577EE1">
      <w:r>
        <w:t xml:space="preserve">Il faudra mettre la commande pour le mois d’avril sur le Guichet </w:t>
      </w:r>
      <w:proofErr w:type="spellStart"/>
      <w:r>
        <w:t>Viamonde</w:t>
      </w:r>
      <w:proofErr w:type="spellEnd"/>
      <w:r>
        <w:t xml:space="preserve"> AVANT la semaine de relâche.</w:t>
      </w:r>
    </w:p>
    <w:p w:rsidR="00525078" w:rsidRDefault="00525078" w:rsidP="00577EE1">
      <w:r>
        <w:t>Les élèves de 5</w:t>
      </w:r>
      <w:r w:rsidRPr="00525078">
        <w:rPr>
          <w:vertAlign w:val="superscript"/>
        </w:rPr>
        <w:t>e</w:t>
      </w:r>
      <w:r>
        <w:t>/6</w:t>
      </w:r>
      <w:r w:rsidRPr="00525078">
        <w:rPr>
          <w:vertAlign w:val="superscript"/>
        </w:rPr>
        <w:t>e</w:t>
      </w:r>
      <w:r>
        <w:t xml:space="preserve"> année seront responsables de la distribution des morceaux de pizza aux élèves.</w:t>
      </w:r>
    </w:p>
    <w:p w:rsidR="00C7412D" w:rsidRDefault="00C7412D" w:rsidP="00C7412D">
      <w:r>
        <w:t xml:space="preserve">- </w:t>
      </w:r>
      <w:r w:rsidRPr="00C7412D">
        <w:rPr>
          <w:b/>
        </w:rPr>
        <w:t>Repas chauds</w:t>
      </w:r>
      <w:r>
        <w:t> : Nous trouvons qu’il y a beaucoup de gaspillage pour les repas de Lunch Lady surtout chez les petits et parfois les enfants n’aiment pas la façon que la nourriture est présentée ou le goût.  Même chose pour les pitas, surtout avec les petits.</w:t>
      </w:r>
    </w:p>
    <w:p w:rsidR="00C7412D" w:rsidRDefault="00C7412D" w:rsidP="00C7412D">
      <w:r>
        <w:lastRenderedPageBreak/>
        <w:t xml:space="preserve">Rachel nous a proposé de regarder avec </w:t>
      </w:r>
      <w:proofErr w:type="spellStart"/>
      <w:r>
        <w:t>Halenda’s</w:t>
      </w:r>
      <w:proofErr w:type="spellEnd"/>
      <w:r>
        <w:t xml:space="preserve"> pour un programme de vente de pepperoni à l’école.  Elle enverra l’information à Mme Nancy.  Julie a mentionné que ce serait peut-être une bonne idée de faire goûter des échantillons de pepperoni aux enfants avant l’achat.</w:t>
      </w:r>
    </w:p>
    <w:p w:rsidR="00C7412D" w:rsidRDefault="00C7412D" w:rsidP="00C7412D">
      <w:r>
        <w:t xml:space="preserve">- </w:t>
      </w:r>
      <w:r w:rsidRPr="00C7412D">
        <w:rPr>
          <w:b/>
        </w:rPr>
        <w:t>Soirée cinéma</w:t>
      </w:r>
      <w:r>
        <w:rPr>
          <w:b/>
        </w:rPr>
        <w:t xml:space="preserve"> : </w:t>
      </w:r>
      <w:r w:rsidRPr="00C7412D">
        <w:t>On a les droits, le permis est acheté</w:t>
      </w:r>
      <w:r>
        <w:t>.  Nous avions pensé que ce serait peut-être une bonne façon de réunir les familles de notre école mais ce sera à revisiter plus tard.</w:t>
      </w:r>
    </w:p>
    <w:p w:rsidR="00C7412D" w:rsidRDefault="00C7412D" w:rsidP="00C7412D">
      <w:r>
        <w:t xml:space="preserve">- </w:t>
      </w:r>
      <w:r w:rsidR="007B374A" w:rsidRPr="007B374A">
        <w:rPr>
          <w:b/>
        </w:rPr>
        <w:t xml:space="preserve">Soirée </w:t>
      </w:r>
      <w:proofErr w:type="spellStart"/>
      <w:r w:rsidR="007B374A" w:rsidRPr="007B374A">
        <w:rPr>
          <w:b/>
        </w:rPr>
        <w:t>Joey’s</w:t>
      </w:r>
      <w:proofErr w:type="spellEnd"/>
      <w:r w:rsidR="007B374A" w:rsidRPr="007B374A">
        <w:rPr>
          <w:b/>
        </w:rPr>
        <w:t xml:space="preserve"> World</w:t>
      </w:r>
      <w:r w:rsidR="007B374A">
        <w:t xml:space="preserve"> : Le papa de </w:t>
      </w:r>
      <w:proofErr w:type="spellStart"/>
      <w:r w:rsidR="007B374A">
        <w:t>Shaan</w:t>
      </w:r>
      <w:proofErr w:type="spellEnd"/>
      <w:r w:rsidR="007B374A">
        <w:t xml:space="preserve"> et Vikram Gill est le propriétaire.  Il nous a offert une soirée familiale un lundi de 17 :00 à 19h00 (date à confirmer).  Julie communiquera avec lui pour lui proposer le lundi 4 mars et sinon, le lundi 25 février.  Nous confirmerons le tout aux parents dès qu’une date sera choisie.</w:t>
      </w:r>
    </w:p>
    <w:p w:rsidR="00525078" w:rsidRDefault="00525078" w:rsidP="00C7412D">
      <w:r>
        <w:rPr>
          <w:b/>
        </w:rPr>
        <w:t xml:space="preserve">- </w:t>
      </w:r>
      <w:r w:rsidRPr="00525078">
        <w:rPr>
          <w:b/>
        </w:rPr>
        <w:t>Mois de l’histoire des Noirs en février</w:t>
      </w:r>
      <w:r>
        <w:t>:</w:t>
      </w:r>
    </w:p>
    <w:p w:rsidR="007B374A" w:rsidRDefault="00525078" w:rsidP="00C7412D">
      <w:r>
        <w:t>Nous avons un spectacle à l’école le lundi 25 février de 12h00 à 13h00. Rachel a plusieurs idées pour complimenter ce spectacle (p.ex., danses par les élèves, défilé de mode, collation multiculturelle, etc.).  Il s’agit de voir quels sont nos besoins et de lui laisser savoir pour qu’elle puisse s’organiser.</w:t>
      </w:r>
    </w:p>
    <w:p w:rsidR="00525078" w:rsidRDefault="00525078" w:rsidP="00C7412D">
      <w:r>
        <w:t>4. Activités de financement (voir point 3 ci-haut)</w:t>
      </w:r>
    </w:p>
    <w:p w:rsidR="00525078" w:rsidRDefault="00525078" w:rsidP="00C7412D">
      <w:r>
        <w:t>5. Actions à mettre en place pour la prochaine rencontre</w:t>
      </w:r>
    </w:p>
    <w:p w:rsidR="00525078" w:rsidRDefault="00525078" w:rsidP="00C7412D">
      <w:r>
        <w:t xml:space="preserve">- </w:t>
      </w:r>
      <w:r w:rsidRPr="00525078">
        <w:rPr>
          <w:b/>
        </w:rPr>
        <w:t>La prochaine rencontre sera le lundi 25 février à 18h30</w:t>
      </w:r>
      <w:r>
        <w:t>.  Nous pourrons faire un retour sur le déroulement de la pizza.</w:t>
      </w:r>
    </w:p>
    <w:p w:rsidR="00525078" w:rsidRDefault="00525078" w:rsidP="00C7412D">
      <w:r>
        <w:t>6. Présentation de la vision, de la mission de l’école et du PAÉ</w:t>
      </w:r>
    </w:p>
    <w:p w:rsidR="00525078" w:rsidRDefault="00525078" w:rsidP="00C7412D">
      <w:r>
        <w:t>- Nancy a présenté notre vision, notre mission et nos valeurs à l’école Viola-Léger.  Nous avons ajouté ENGAGEMENT SOCIAL à nos valeurs (suite à la suggestion de Rachel)</w:t>
      </w:r>
    </w:p>
    <w:p w:rsidR="00C43952" w:rsidRDefault="00C43952" w:rsidP="00C7412D">
      <w:r>
        <w:t>7. Questions/Commentaires</w:t>
      </w:r>
    </w:p>
    <w:p w:rsidR="00C43952" w:rsidRDefault="00C43952" w:rsidP="00C7412D">
      <w:r>
        <w:t>Rachel a parlé d’un organisme CANADIAN PARENTS FOR FRENCH (</w:t>
      </w:r>
      <w:hyperlink r:id="rId5" w:history="1">
        <w:r w:rsidRPr="00F44251">
          <w:rPr>
            <w:rStyle w:val="Lienhypertexte"/>
          </w:rPr>
          <w:t>https://cpf.ca/fr/</w:t>
        </w:r>
      </w:hyperlink>
      <w:r>
        <w:t xml:space="preserve">) pour voir s’il pourrait y avoir des ateliers pour les parents pour les aider, par exemple, avec l’application du code de vie de l’école ou pour les soutenir dans la communauté.  Nancy a mentionné que </w:t>
      </w:r>
      <w:proofErr w:type="spellStart"/>
      <w:proofErr w:type="gramStart"/>
      <w:r>
        <w:t>M.Emmanuel</w:t>
      </w:r>
      <w:proofErr w:type="spellEnd"/>
      <w:proofErr w:type="gramEnd"/>
      <w:r>
        <w:t xml:space="preserve"> (qui est responsable de l’école bienveillante au Conseil) et que Mme Paule collaborent à un projet d’école bienveillante et que peut-être ils pourraient aussi faire quelque chose pour les parents. Nous avons aussi le Centre de la Famille ON Y VA à la garderie LES LUCIOLES qui peut aussi appuyer les parents.  Il faudrait s’assurer que les parents reçoivent la publicité et aussi une invitation pour notre page FACEBOOK de l’école.</w:t>
      </w:r>
    </w:p>
    <w:p w:rsidR="00C43952" w:rsidRPr="00C7412D" w:rsidRDefault="00C43952" w:rsidP="00C7412D"/>
    <w:p w:rsidR="002C4113" w:rsidRPr="002C4113" w:rsidRDefault="002C4113" w:rsidP="002C4113"/>
    <w:sectPr w:rsidR="002C4113" w:rsidRPr="002C4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8D3A96"/>
    <w:multiLevelType w:val="hybridMultilevel"/>
    <w:tmpl w:val="3E48DDCA"/>
    <w:lvl w:ilvl="0" w:tplc="6B66CB06">
      <w:start w:val="1"/>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13"/>
    <w:rsid w:val="002C4113"/>
    <w:rsid w:val="004A2ECE"/>
    <w:rsid w:val="00525078"/>
    <w:rsid w:val="00577EE1"/>
    <w:rsid w:val="005E392E"/>
    <w:rsid w:val="007B374A"/>
    <w:rsid w:val="00C43952"/>
    <w:rsid w:val="00C7412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96428-5C6D-4B08-A4D3-2FCC318F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7EE1"/>
    <w:pPr>
      <w:ind w:left="720"/>
      <w:contextualSpacing/>
    </w:pPr>
  </w:style>
  <w:style w:type="character" w:styleId="Lienhypertexte">
    <w:name w:val="Hyperlink"/>
    <w:basedOn w:val="Policepardfaut"/>
    <w:uiPriority w:val="99"/>
    <w:unhideWhenUsed/>
    <w:rsid w:val="00C43952"/>
    <w:rPr>
      <w:color w:val="0563C1" w:themeColor="hyperlink"/>
      <w:u w:val="single"/>
    </w:rPr>
  </w:style>
  <w:style w:type="character" w:styleId="Mentionnonrsolue">
    <w:name w:val="Unresolved Mention"/>
    <w:basedOn w:val="Policepardfaut"/>
    <w:uiPriority w:val="99"/>
    <w:semiHidden/>
    <w:unhideWhenUsed/>
    <w:rsid w:val="00C43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f.ca/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3686</Characters>
  <Application>Microsoft Office Word</Application>
  <DocSecurity>4</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Girouard, Nathalie</dc:creator>
  <cp:keywords/>
  <dc:description/>
  <cp:lastModifiedBy>Gamache, Nancy</cp:lastModifiedBy>
  <cp:revision>2</cp:revision>
  <dcterms:created xsi:type="dcterms:W3CDTF">2019-01-14T12:56:00Z</dcterms:created>
  <dcterms:modified xsi:type="dcterms:W3CDTF">2019-01-14T12:56:00Z</dcterms:modified>
</cp:coreProperties>
</file>