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4DB7D9" w14:textId="37E096EB" w:rsidR="00C21BD0" w:rsidRPr="00001F82" w:rsidRDefault="00001F82">
      <w:pPr>
        <w:jc w:val="center"/>
        <w:rPr>
          <w:rFonts w:ascii="Verdana" w:eastAsia="Verdana" w:hAnsi="Verdana" w:cs="Verdana"/>
          <w:color w:val="000000"/>
          <w:sz w:val="20"/>
          <w:szCs w:val="20"/>
        </w:rPr>
      </w:pPr>
      <w:r w:rsidRPr="00001F82">
        <w:rPr>
          <w:rFonts w:ascii="Verdana" w:eastAsia="Verdana" w:hAnsi="Verdana" w:cs="Verdana"/>
          <w:color w:val="000000"/>
          <w:sz w:val="20"/>
          <w:szCs w:val="20"/>
        </w:rPr>
        <w:t>RÉUNION DU CONSEIL D’ÉCOLE</w:t>
      </w:r>
    </w:p>
    <w:p w14:paraId="33000080" w14:textId="2DFC57D9" w:rsidR="00001F82" w:rsidRPr="00001F82" w:rsidRDefault="00001F82">
      <w:pPr>
        <w:jc w:val="center"/>
        <w:rPr>
          <w:rFonts w:ascii="Verdana" w:eastAsia="Verdana" w:hAnsi="Verdana" w:cs="Verdana"/>
          <w:color w:val="000000"/>
          <w:sz w:val="20"/>
          <w:szCs w:val="20"/>
        </w:rPr>
      </w:pPr>
      <w:r w:rsidRPr="00001F82">
        <w:rPr>
          <w:rFonts w:ascii="Verdana" w:eastAsia="Verdana" w:hAnsi="Verdana" w:cs="Verdana"/>
          <w:color w:val="000000"/>
          <w:sz w:val="20"/>
          <w:szCs w:val="20"/>
        </w:rPr>
        <w:t>Date : 10 février, 2026</w:t>
      </w:r>
    </w:p>
    <w:p w14:paraId="03FA2F4D" w14:textId="2D62D8FA" w:rsidR="00001F82" w:rsidRPr="00001F82" w:rsidRDefault="00001F82">
      <w:pPr>
        <w:jc w:val="center"/>
        <w:rPr>
          <w:rFonts w:ascii="Verdana" w:eastAsia="Verdana" w:hAnsi="Verdana" w:cs="Verdana"/>
          <w:color w:val="000000"/>
          <w:sz w:val="20"/>
          <w:szCs w:val="20"/>
        </w:rPr>
      </w:pPr>
      <w:r w:rsidRPr="00001F82">
        <w:rPr>
          <w:rFonts w:ascii="Verdana" w:eastAsia="Verdana" w:hAnsi="Verdana" w:cs="Verdana"/>
          <w:color w:val="000000"/>
          <w:sz w:val="20"/>
          <w:szCs w:val="20"/>
        </w:rPr>
        <w:t>Heure : 17h</w:t>
      </w:r>
    </w:p>
    <w:p w14:paraId="380A90F2" w14:textId="5EB5DF53" w:rsidR="00001F82" w:rsidRPr="00001F82" w:rsidRDefault="00001F82">
      <w:pPr>
        <w:jc w:val="center"/>
        <w:rPr>
          <w:rFonts w:ascii="Verdana" w:eastAsia="Verdana" w:hAnsi="Verdana" w:cs="Verdana"/>
          <w:color w:val="000000"/>
          <w:sz w:val="20"/>
          <w:szCs w:val="20"/>
        </w:rPr>
      </w:pPr>
      <w:r w:rsidRPr="00001F82">
        <w:rPr>
          <w:rFonts w:ascii="Verdana" w:eastAsia="Verdana" w:hAnsi="Verdana" w:cs="Verdana"/>
          <w:color w:val="000000"/>
          <w:sz w:val="20"/>
          <w:szCs w:val="20"/>
        </w:rPr>
        <w:t>Lieu : l’école</w:t>
      </w:r>
    </w:p>
    <w:p w14:paraId="3792E13D" w14:textId="77777777" w:rsidR="00C21BD0" w:rsidRDefault="00C21BD0">
      <w:pPr>
        <w:tabs>
          <w:tab w:val="left" w:pos="1125"/>
        </w:tabs>
        <w:jc w:val="center"/>
        <w:rPr>
          <w:b/>
          <w:bCs/>
          <w:color w:val="000000"/>
          <w:sz w:val="28"/>
          <w:szCs w:val="28"/>
        </w:rPr>
      </w:pPr>
    </w:p>
    <w:p w14:paraId="18D7C019" w14:textId="77777777" w:rsidR="00C21BD0" w:rsidRDefault="00050A20">
      <w:pPr>
        <w:rPr>
          <w:color w:val="000000"/>
        </w:rPr>
      </w:pPr>
      <w:r>
        <w:rPr>
          <w:b/>
          <w:bCs/>
          <w:color w:val="000000"/>
          <w:u w:val="single"/>
        </w:rPr>
        <w:t>Présences</w:t>
      </w:r>
      <w:r>
        <w:rPr>
          <w:color w:val="000000"/>
        </w:rPr>
        <w:t xml:space="preserve">: </w:t>
      </w:r>
    </w:p>
    <w:p w14:paraId="3C67673E" w14:textId="256F43C4" w:rsidR="00001F82" w:rsidRDefault="00001F82">
      <w:pPr>
        <w:rPr>
          <w:color w:val="000000"/>
        </w:rPr>
      </w:pPr>
      <w:r>
        <w:rPr>
          <w:color w:val="000000"/>
        </w:rPr>
        <w:t>Ahmed Rejdal (représentant du personnel enseignant)</w:t>
      </w:r>
    </w:p>
    <w:p w14:paraId="4240B818" w14:textId="6AEC2560" w:rsidR="00001F82" w:rsidRDefault="00001F82">
      <w:pPr>
        <w:rPr>
          <w:color w:val="000000"/>
        </w:rPr>
      </w:pPr>
      <w:r>
        <w:rPr>
          <w:color w:val="000000"/>
        </w:rPr>
        <w:t>Lyne Martin (représentante du personnel non-enseignant)</w:t>
      </w:r>
    </w:p>
    <w:p w14:paraId="6877CB91" w14:textId="16DD4D95" w:rsidR="00001F82" w:rsidRDefault="00001F82">
      <w:pPr>
        <w:rPr>
          <w:color w:val="000000"/>
        </w:rPr>
      </w:pPr>
      <w:r>
        <w:rPr>
          <w:color w:val="000000"/>
        </w:rPr>
        <w:t>Mme Francine Haché (membre de la communauté)</w:t>
      </w:r>
    </w:p>
    <w:p w14:paraId="74D23156" w14:textId="2CD481F6" w:rsidR="00001F82" w:rsidRDefault="00001F82">
      <w:pPr>
        <w:rPr>
          <w:color w:val="000000"/>
        </w:rPr>
      </w:pPr>
      <w:r>
        <w:rPr>
          <w:color w:val="000000"/>
        </w:rPr>
        <w:t>Kelsey Ling (présidente)</w:t>
      </w:r>
    </w:p>
    <w:p w14:paraId="31CBBACE" w14:textId="68D73B58" w:rsidR="00001F82" w:rsidRDefault="00001F82">
      <w:pPr>
        <w:rPr>
          <w:color w:val="000000"/>
        </w:rPr>
      </w:pPr>
      <w:r>
        <w:rPr>
          <w:color w:val="000000"/>
        </w:rPr>
        <w:t>Michèle Brand (directrice)</w:t>
      </w:r>
    </w:p>
    <w:p w14:paraId="0FA8762C" w14:textId="38D3A363" w:rsidR="00001F82" w:rsidRDefault="00001F82">
      <w:pPr>
        <w:rPr>
          <w:color w:val="000000"/>
        </w:rPr>
      </w:pPr>
      <w:r>
        <w:rPr>
          <w:color w:val="000000"/>
        </w:rPr>
        <w:t>Raul Palacios (parent)</w:t>
      </w:r>
    </w:p>
    <w:p w14:paraId="0857B9CD" w14:textId="2EBEBEAA" w:rsidR="00001F82" w:rsidRDefault="00001F82">
      <w:pPr>
        <w:rPr>
          <w:color w:val="000000"/>
          <w:u w:val="single"/>
        </w:rPr>
      </w:pPr>
      <w:r>
        <w:rPr>
          <w:color w:val="000000"/>
        </w:rPr>
        <w:t>Miguel Plante (parent)</w:t>
      </w:r>
    </w:p>
    <w:p w14:paraId="27F137E1" w14:textId="33A1C7A1" w:rsidR="00C21BD0" w:rsidRPr="005D6816" w:rsidRDefault="005D6816">
      <w:pPr>
        <w:rPr>
          <w:b/>
          <w:bCs/>
          <w:color w:val="000000"/>
          <w:u w:val="single"/>
        </w:rPr>
      </w:pPr>
      <w:r w:rsidRPr="005D6816">
        <w:rPr>
          <w:b/>
          <w:bCs/>
          <w:color w:val="000000"/>
          <w:u w:val="single"/>
        </w:rPr>
        <w:t>Absents :</w:t>
      </w:r>
    </w:p>
    <w:p w14:paraId="636CE909" w14:textId="72A18002" w:rsidR="005D6816" w:rsidRDefault="005D6816">
      <w:pPr>
        <w:rPr>
          <w:color w:val="000000"/>
        </w:rPr>
      </w:pPr>
      <w:r>
        <w:rPr>
          <w:color w:val="000000"/>
        </w:rPr>
        <w:t>Barthelemy Kouakou</w:t>
      </w:r>
    </w:p>
    <w:p w14:paraId="20A6C5BC" w14:textId="79B6DC10" w:rsidR="005D6816" w:rsidRDefault="005D6816">
      <w:pPr>
        <w:rPr>
          <w:color w:val="000000"/>
        </w:rPr>
      </w:pPr>
      <w:r>
        <w:rPr>
          <w:color w:val="000000"/>
        </w:rPr>
        <w:t>Astère Niyibigira</w:t>
      </w:r>
    </w:p>
    <w:p w14:paraId="6BE82AB8" w14:textId="0BB84146" w:rsidR="005D6816" w:rsidRDefault="005D6816">
      <w:pPr>
        <w:rPr>
          <w:color w:val="000000"/>
        </w:rPr>
      </w:pPr>
      <w:r>
        <w:rPr>
          <w:color w:val="000000"/>
        </w:rPr>
        <w:t>Irène Dalouba</w:t>
      </w:r>
    </w:p>
    <w:p w14:paraId="20E2323F" w14:textId="2AFB57F2" w:rsidR="005D6816" w:rsidRDefault="005D6816">
      <w:pPr>
        <w:rPr>
          <w:color w:val="000000"/>
        </w:rPr>
      </w:pPr>
      <w:r>
        <w:rPr>
          <w:color w:val="000000"/>
        </w:rPr>
        <w:t>Kim LeRoy</w:t>
      </w:r>
    </w:p>
    <w:p w14:paraId="7E3D91A5" w14:textId="6238940C" w:rsidR="005D6816" w:rsidRDefault="005D6816">
      <w:pPr>
        <w:rPr>
          <w:color w:val="000000"/>
        </w:rPr>
      </w:pPr>
      <w:r>
        <w:rPr>
          <w:color w:val="000000"/>
        </w:rPr>
        <w:t>Agnes Kouassi</w:t>
      </w:r>
    </w:p>
    <w:p w14:paraId="6CAC6D55" w14:textId="34B9E917" w:rsidR="005D6816" w:rsidRDefault="005D6816">
      <w:pPr>
        <w:rPr>
          <w:color w:val="000000"/>
        </w:rPr>
      </w:pPr>
      <w:r>
        <w:rPr>
          <w:color w:val="000000"/>
        </w:rPr>
        <w:t>Melissa Savarie</w:t>
      </w:r>
    </w:p>
    <w:tbl>
      <w:tblPr>
        <w:tblStyle w:val="a"/>
        <w:tblW w:w="1040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7"/>
        <w:gridCol w:w="4398"/>
        <w:gridCol w:w="5277"/>
      </w:tblGrid>
      <w:tr w:rsidR="00C21BD0" w14:paraId="1F91D9A5" w14:textId="77777777">
        <w:trPr>
          <w:trHeight w:val="729"/>
          <w:jc w:val="center"/>
        </w:trPr>
        <w:tc>
          <w:tcPr>
            <w:tcW w:w="727" w:type="dxa"/>
            <w:tcBorders>
              <w:right w:val="single" w:sz="4" w:space="0" w:color="000000"/>
            </w:tcBorders>
            <w:vAlign w:val="center"/>
          </w:tcPr>
          <w:p w14:paraId="6BF98070" w14:textId="77777777" w:rsidR="00C21BD0" w:rsidRDefault="00050A20">
            <w:pPr>
              <w:jc w:val="center"/>
              <w:rPr>
                <w:b/>
                <w:bCs/>
                <w:color w:val="000000"/>
              </w:rPr>
            </w:pPr>
            <w:r>
              <w:rPr>
                <w:b/>
                <w:bCs/>
                <w:color w:val="000000"/>
              </w:rPr>
              <w:t>#</w:t>
            </w:r>
          </w:p>
        </w:tc>
        <w:tc>
          <w:tcPr>
            <w:tcW w:w="4398" w:type="dxa"/>
            <w:tcBorders>
              <w:left w:val="single" w:sz="4" w:space="0" w:color="000000"/>
            </w:tcBorders>
            <w:vAlign w:val="center"/>
          </w:tcPr>
          <w:p w14:paraId="5DC13063" w14:textId="77777777" w:rsidR="00C21BD0" w:rsidRDefault="00050A20">
            <w:pPr>
              <w:rPr>
                <w:b/>
                <w:bCs/>
                <w:color w:val="000000"/>
              </w:rPr>
            </w:pPr>
            <w:r>
              <w:rPr>
                <w:b/>
                <w:bCs/>
                <w:color w:val="000000"/>
              </w:rPr>
              <w:t>ORDRE DU JOUR</w:t>
            </w:r>
          </w:p>
        </w:tc>
        <w:tc>
          <w:tcPr>
            <w:tcW w:w="5277" w:type="dxa"/>
            <w:vAlign w:val="center"/>
          </w:tcPr>
          <w:p w14:paraId="576A2ECA" w14:textId="77777777" w:rsidR="00C21BD0" w:rsidRDefault="00050A20">
            <w:pPr>
              <w:rPr>
                <w:rFonts w:ascii="Times New Roman" w:eastAsia="Times New Roman" w:hAnsi="Times New Roman" w:cs="Times New Roman"/>
                <w:b/>
                <w:bCs/>
                <w:color w:val="000000"/>
              </w:rPr>
            </w:pPr>
            <w:r>
              <w:rPr>
                <w:rFonts w:ascii="Times New Roman" w:eastAsia="Times New Roman" w:hAnsi="Times New Roman" w:cs="Times New Roman"/>
                <w:b/>
                <w:bCs/>
                <w:color w:val="000000"/>
              </w:rPr>
              <w:t>NOTE POUR LE PROCÈS VERBAL</w:t>
            </w:r>
          </w:p>
        </w:tc>
      </w:tr>
      <w:tr w:rsidR="00C21BD0" w14:paraId="4543A241" w14:textId="77777777">
        <w:trPr>
          <w:trHeight w:val="690"/>
          <w:jc w:val="center"/>
        </w:trPr>
        <w:tc>
          <w:tcPr>
            <w:tcW w:w="727" w:type="dxa"/>
            <w:tcBorders>
              <w:right w:val="single" w:sz="4" w:space="0" w:color="000000"/>
            </w:tcBorders>
            <w:vAlign w:val="center"/>
          </w:tcPr>
          <w:p w14:paraId="395755C0" w14:textId="77777777" w:rsidR="00C21BD0" w:rsidRDefault="00050A20">
            <w:pPr>
              <w:jc w:val="center"/>
              <w:rPr>
                <w:color w:val="000000"/>
              </w:rPr>
            </w:pPr>
            <w:r>
              <w:rPr>
                <w:color w:val="000000"/>
              </w:rPr>
              <w:t>1</w:t>
            </w:r>
          </w:p>
        </w:tc>
        <w:tc>
          <w:tcPr>
            <w:tcW w:w="4398" w:type="dxa"/>
            <w:tcBorders>
              <w:left w:val="single" w:sz="4" w:space="0" w:color="000000"/>
            </w:tcBorders>
            <w:vAlign w:val="center"/>
          </w:tcPr>
          <w:p w14:paraId="6681732D" w14:textId="77777777" w:rsidR="00C21BD0" w:rsidRDefault="00050A20">
            <w:pPr>
              <w:rPr>
                <w:rFonts w:ascii="Verdana" w:eastAsia="Verdana" w:hAnsi="Verdana" w:cs="Verdana"/>
                <w:color w:val="000000"/>
              </w:rPr>
            </w:pPr>
            <w:r>
              <w:rPr>
                <w:rFonts w:ascii="Verdana" w:eastAsia="Verdana" w:hAnsi="Verdana" w:cs="Verdana"/>
                <w:color w:val="000000"/>
              </w:rPr>
              <w:t>Mot de bienvenue -</w:t>
            </w:r>
            <w:r>
              <w:rPr>
                <w:rFonts w:ascii="Verdana" w:eastAsia="Verdana" w:hAnsi="Verdana" w:cs="Verdana"/>
              </w:rPr>
              <w:t xml:space="preserve"> Michele </w:t>
            </w:r>
          </w:p>
          <w:p w14:paraId="0F2C69AE" w14:textId="77777777" w:rsidR="00C21BD0" w:rsidRDefault="00050A20">
            <w:pPr>
              <w:rPr>
                <w:color w:val="000000"/>
              </w:rPr>
            </w:pPr>
            <w:r>
              <w:rPr>
                <w:rFonts w:ascii="Verdana" w:eastAsia="Verdana" w:hAnsi="Verdana" w:cs="Verdana"/>
                <w:color w:val="000000"/>
              </w:rPr>
              <w:t>Ouverture de la réunion – Kelsey</w:t>
            </w:r>
          </w:p>
        </w:tc>
        <w:tc>
          <w:tcPr>
            <w:tcW w:w="5277" w:type="dxa"/>
            <w:vAlign w:val="center"/>
          </w:tcPr>
          <w:p w14:paraId="2BA7F384" w14:textId="77777777" w:rsidR="00C21BD0" w:rsidRDefault="00001F82" w:rsidP="00001F82">
            <w:pPr>
              <w:pStyle w:val="Paragraphedeliste"/>
              <w:numPr>
                <w:ilvl w:val="0"/>
                <w:numId w:val="4"/>
              </w:numPr>
              <w:rPr>
                <w:rFonts w:ascii="Times New Roman" w:eastAsia="Times New Roman" w:hAnsi="Times New Roman" w:cs="Times New Roman"/>
                <w:color w:val="000000"/>
              </w:rPr>
            </w:pPr>
            <w:r>
              <w:rPr>
                <w:rFonts w:ascii="Times New Roman" w:eastAsia="Times New Roman" w:hAnsi="Times New Roman" w:cs="Times New Roman"/>
                <w:color w:val="000000"/>
              </w:rPr>
              <w:t>Michèle se présente et souhaite la bienvenue aux membres présents.</w:t>
            </w:r>
          </w:p>
          <w:p w14:paraId="35DEF401" w14:textId="04BAAEED" w:rsidR="00001F82" w:rsidRPr="00001F82" w:rsidRDefault="00001F82" w:rsidP="00001F82">
            <w:pPr>
              <w:pStyle w:val="Paragraphedeliste"/>
              <w:numPr>
                <w:ilvl w:val="0"/>
                <w:numId w:val="4"/>
              </w:numPr>
              <w:rPr>
                <w:rFonts w:ascii="Times New Roman" w:eastAsia="Times New Roman" w:hAnsi="Times New Roman" w:cs="Times New Roman"/>
                <w:color w:val="000000"/>
              </w:rPr>
            </w:pPr>
            <w:r>
              <w:rPr>
                <w:rFonts w:ascii="Times New Roman" w:eastAsia="Times New Roman" w:hAnsi="Times New Roman" w:cs="Times New Roman"/>
                <w:color w:val="000000"/>
              </w:rPr>
              <w:t>À 18h 15 la présidente déclare la séance ouverte.</w:t>
            </w:r>
          </w:p>
        </w:tc>
      </w:tr>
      <w:tr w:rsidR="00C21BD0" w14:paraId="37C869B5" w14:textId="77777777">
        <w:trPr>
          <w:trHeight w:val="585"/>
          <w:jc w:val="center"/>
        </w:trPr>
        <w:tc>
          <w:tcPr>
            <w:tcW w:w="727" w:type="dxa"/>
            <w:tcBorders>
              <w:right w:val="single" w:sz="4" w:space="0" w:color="000000"/>
            </w:tcBorders>
            <w:vAlign w:val="center"/>
          </w:tcPr>
          <w:p w14:paraId="4EB473ED" w14:textId="77777777" w:rsidR="00C21BD0" w:rsidRDefault="00050A20">
            <w:pPr>
              <w:jc w:val="center"/>
              <w:rPr>
                <w:color w:val="000000"/>
              </w:rPr>
            </w:pPr>
            <w:r>
              <w:rPr>
                <w:color w:val="000000"/>
              </w:rPr>
              <w:t>2</w:t>
            </w:r>
          </w:p>
        </w:tc>
        <w:tc>
          <w:tcPr>
            <w:tcW w:w="4398" w:type="dxa"/>
            <w:tcBorders>
              <w:left w:val="single" w:sz="4" w:space="0" w:color="000000"/>
            </w:tcBorders>
            <w:vAlign w:val="center"/>
          </w:tcPr>
          <w:p w14:paraId="7BD01C8B" w14:textId="77777777" w:rsidR="00C21BD0" w:rsidRDefault="00050A20">
            <w:pPr>
              <w:rPr>
                <w:rFonts w:ascii="Verdana" w:eastAsia="Verdana" w:hAnsi="Verdana" w:cs="Verdana"/>
                <w:color w:val="000000"/>
              </w:rPr>
            </w:pPr>
            <w:r>
              <w:rPr>
                <w:rFonts w:ascii="Verdana" w:eastAsia="Verdana" w:hAnsi="Verdana" w:cs="Verdana"/>
                <w:color w:val="000000"/>
              </w:rPr>
              <w:t>Adoption de l’ordre du jour</w:t>
            </w:r>
          </w:p>
        </w:tc>
        <w:tc>
          <w:tcPr>
            <w:tcW w:w="5277" w:type="dxa"/>
            <w:vAlign w:val="center"/>
          </w:tcPr>
          <w:p w14:paraId="79E3EB57" w14:textId="77E3AF74" w:rsidR="00C21BD0" w:rsidRDefault="00001F82">
            <w:pPr>
              <w:rPr>
                <w:rFonts w:ascii="Times New Roman" w:eastAsia="Times New Roman" w:hAnsi="Times New Roman" w:cs="Times New Roman"/>
                <w:color w:val="000000"/>
              </w:rPr>
            </w:pPr>
            <w:r>
              <w:rPr>
                <w:rFonts w:ascii="Times New Roman" w:eastAsia="Times New Roman" w:hAnsi="Times New Roman" w:cs="Times New Roman"/>
                <w:color w:val="000000"/>
              </w:rPr>
              <w:t>Motion pour adopté par M Rejdal, supporté par Francine.</w:t>
            </w:r>
          </w:p>
        </w:tc>
      </w:tr>
      <w:tr w:rsidR="00C21BD0" w14:paraId="09539154" w14:textId="77777777">
        <w:trPr>
          <w:trHeight w:val="1068"/>
          <w:jc w:val="center"/>
        </w:trPr>
        <w:tc>
          <w:tcPr>
            <w:tcW w:w="727" w:type="dxa"/>
            <w:tcBorders>
              <w:right w:val="single" w:sz="4" w:space="0" w:color="000000"/>
            </w:tcBorders>
            <w:vAlign w:val="center"/>
          </w:tcPr>
          <w:p w14:paraId="1E8C1D65" w14:textId="77777777" w:rsidR="00C21BD0" w:rsidRDefault="00050A20">
            <w:pPr>
              <w:jc w:val="center"/>
              <w:rPr>
                <w:color w:val="000000"/>
              </w:rPr>
            </w:pPr>
            <w:r>
              <w:rPr>
                <w:color w:val="000000"/>
              </w:rPr>
              <w:t>3</w:t>
            </w:r>
          </w:p>
        </w:tc>
        <w:tc>
          <w:tcPr>
            <w:tcW w:w="4398" w:type="dxa"/>
            <w:tcBorders>
              <w:left w:val="single" w:sz="4" w:space="0" w:color="000000"/>
            </w:tcBorders>
            <w:vAlign w:val="center"/>
          </w:tcPr>
          <w:p w14:paraId="005080F7" w14:textId="77777777" w:rsidR="00C21BD0" w:rsidRDefault="00050A20">
            <w:pPr>
              <w:rPr>
                <w:color w:val="000000"/>
              </w:rPr>
            </w:pPr>
            <w:r>
              <w:rPr>
                <w:rFonts w:ascii="Verdana" w:eastAsia="Verdana" w:hAnsi="Verdana" w:cs="Verdana"/>
                <w:color w:val="000000"/>
              </w:rPr>
              <w:t xml:space="preserve">Lecture et adoption du procès-verbal du </w:t>
            </w:r>
            <w:r>
              <w:rPr>
                <w:rFonts w:ascii="Verdana" w:eastAsia="Verdana" w:hAnsi="Verdana" w:cs="Verdana"/>
              </w:rPr>
              <w:t>11 novembre 2025</w:t>
            </w:r>
          </w:p>
        </w:tc>
        <w:tc>
          <w:tcPr>
            <w:tcW w:w="5277" w:type="dxa"/>
            <w:vAlign w:val="center"/>
          </w:tcPr>
          <w:p w14:paraId="3B976BE4" w14:textId="77777777" w:rsidR="00C21BD0" w:rsidRDefault="00001F82">
            <w:pPr>
              <w:rPr>
                <w:rFonts w:ascii="Times New Roman" w:eastAsia="Times New Roman" w:hAnsi="Times New Roman" w:cs="Times New Roman"/>
                <w:b/>
                <w:bCs/>
                <w:color w:val="000000"/>
              </w:rPr>
            </w:pPr>
            <w:r>
              <w:rPr>
                <w:rFonts w:ascii="Times New Roman" w:eastAsia="Times New Roman" w:hAnsi="Times New Roman" w:cs="Times New Roman"/>
                <w:color w:val="000000"/>
              </w:rPr>
              <w:t>M Rejdal mentionne que nous devons ajouter le mot DONS dans la section 3 à la fin de l’idée « demande auprès des particuliers</w:t>
            </w:r>
            <w:r w:rsidRPr="00001F82">
              <w:rPr>
                <w:rFonts w:ascii="Times New Roman" w:eastAsia="Times New Roman" w:hAnsi="Times New Roman" w:cs="Times New Roman"/>
                <w:b/>
                <w:bCs/>
                <w:color w:val="000000"/>
              </w:rPr>
              <w:t>/dons</w:t>
            </w:r>
            <w:r>
              <w:rPr>
                <w:rFonts w:ascii="Times New Roman" w:eastAsia="Times New Roman" w:hAnsi="Times New Roman" w:cs="Times New Roman"/>
                <w:b/>
                <w:bCs/>
                <w:color w:val="000000"/>
              </w:rPr>
              <w:t> »</w:t>
            </w:r>
          </w:p>
          <w:p w14:paraId="2B702BF8" w14:textId="18664A69" w:rsidR="00001F82" w:rsidRPr="00001F82" w:rsidRDefault="00001F82">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Motion pour </w:t>
            </w:r>
            <w:r w:rsidR="002662E4">
              <w:rPr>
                <w:rFonts w:ascii="Times New Roman" w:eastAsia="Times New Roman" w:hAnsi="Times New Roman" w:cs="Times New Roman"/>
                <w:color w:val="000000"/>
              </w:rPr>
              <w:t>adopter</w:t>
            </w:r>
            <w:r>
              <w:rPr>
                <w:rFonts w:ascii="Times New Roman" w:eastAsia="Times New Roman" w:hAnsi="Times New Roman" w:cs="Times New Roman"/>
                <w:color w:val="000000"/>
              </w:rPr>
              <w:t xml:space="preserve"> le changement et le </w:t>
            </w:r>
            <w:r w:rsidR="002662E4">
              <w:rPr>
                <w:rFonts w:ascii="Times New Roman" w:eastAsia="Times New Roman" w:hAnsi="Times New Roman" w:cs="Times New Roman"/>
                <w:color w:val="000000"/>
              </w:rPr>
              <w:t>procès-verbal</w:t>
            </w:r>
            <w:r>
              <w:rPr>
                <w:rFonts w:ascii="Times New Roman" w:eastAsia="Times New Roman" w:hAnsi="Times New Roman" w:cs="Times New Roman"/>
                <w:color w:val="000000"/>
              </w:rPr>
              <w:t xml:space="preserve"> du 11 fait par Lyne, supporté par Francine</w:t>
            </w:r>
          </w:p>
        </w:tc>
      </w:tr>
      <w:tr w:rsidR="00C21BD0" w14:paraId="7430EB52" w14:textId="77777777">
        <w:trPr>
          <w:trHeight w:val="729"/>
          <w:jc w:val="center"/>
        </w:trPr>
        <w:tc>
          <w:tcPr>
            <w:tcW w:w="727" w:type="dxa"/>
            <w:tcBorders>
              <w:right w:val="single" w:sz="4" w:space="0" w:color="000000"/>
            </w:tcBorders>
            <w:vAlign w:val="center"/>
          </w:tcPr>
          <w:p w14:paraId="65FB0946" w14:textId="77777777" w:rsidR="00C21BD0" w:rsidRDefault="00050A20">
            <w:pPr>
              <w:jc w:val="center"/>
              <w:rPr>
                <w:color w:val="000000"/>
              </w:rPr>
            </w:pPr>
            <w:r>
              <w:t>4</w:t>
            </w:r>
          </w:p>
        </w:tc>
        <w:tc>
          <w:tcPr>
            <w:tcW w:w="4398" w:type="dxa"/>
            <w:tcBorders>
              <w:left w:val="single" w:sz="4" w:space="0" w:color="000000"/>
            </w:tcBorders>
            <w:vAlign w:val="center"/>
          </w:tcPr>
          <w:p w14:paraId="6A9FA063" w14:textId="77777777" w:rsidR="00C21BD0" w:rsidRDefault="00050A20">
            <w:pPr>
              <w:jc w:val="both"/>
              <w:rPr>
                <w:rFonts w:ascii="Verdana" w:eastAsia="Verdana" w:hAnsi="Verdana" w:cs="Verdana"/>
              </w:rPr>
            </w:pPr>
            <w:r>
              <w:rPr>
                <w:rFonts w:ascii="Verdana" w:eastAsia="Verdana" w:hAnsi="Verdana" w:cs="Verdana"/>
                <w:color w:val="000000"/>
              </w:rPr>
              <w:t>Levées de fonds</w:t>
            </w:r>
            <w:r>
              <w:rPr>
                <w:rFonts w:ascii="Verdana" w:eastAsia="Verdana" w:hAnsi="Verdana" w:cs="Verdana"/>
              </w:rPr>
              <w:t>, suivi:</w:t>
            </w:r>
          </w:p>
          <w:p w14:paraId="08D8EDA1" w14:textId="77777777" w:rsidR="00C21BD0" w:rsidRDefault="00050A20">
            <w:pPr>
              <w:numPr>
                <w:ilvl w:val="0"/>
                <w:numId w:val="3"/>
              </w:numPr>
              <w:jc w:val="both"/>
              <w:rPr>
                <w:rFonts w:ascii="Verdana" w:eastAsia="Verdana" w:hAnsi="Verdana" w:cs="Verdana"/>
                <w:sz w:val="20"/>
                <w:szCs w:val="20"/>
              </w:rPr>
            </w:pPr>
            <w:r>
              <w:rPr>
                <w:rFonts w:ascii="Verdana" w:eastAsia="Verdana" w:hAnsi="Verdana" w:cs="Verdana"/>
                <w:sz w:val="20"/>
                <w:szCs w:val="20"/>
              </w:rPr>
              <w:t>Publicité et visibilité dans la communauté</w:t>
            </w:r>
          </w:p>
          <w:p w14:paraId="0520F00A" w14:textId="77777777" w:rsidR="00C21BD0" w:rsidRDefault="00050A20">
            <w:pPr>
              <w:numPr>
                <w:ilvl w:val="0"/>
                <w:numId w:val="3"/>
              </w:numPr>
              <w:jc w:val="both"/>
              <w:rPr>
                <w:rFonts w:ascii="Verdana" w:eastAsia="Verdana" w:hAnsi="Verdana" w:cs="Verdana"/>
                <w:sz w:val="20"/>
                <w:szCs w:val="20"/>
              </w:rPr>
            </w:pPr>
            <w:r>
              <w:rPr>
                <w:rFonts w:ascii="Verdana" w:eastAsia="Verdana" w:hAnsi="Verdana" w:cs="Verdana"/>
                <w:sz w:val="20"/>
                <w:szCs w:val="20"/>
              </w:rPr>
              <w:t>Distributeur automatique</w:t>
            </w:r>
          </w:p>
        </w:tc>
        <w:tc>
          <w:tcPr>
            <w:tcW w:w="5277" w:type="dxa"/>
            <w:vAlign w:val="center"/>
          </w:tcPr>
          <w:p w14:paraId="7CE1B973" w14:textId="77777777" w:rsidR="00C21BD0" w:rsidRDefault="00001F82">
            <w:pPr>
              <w:rPr>
                <w:rFonts w:ascii="Times New Roman" w:eastAsia="Times New Roman" w:hAnsi="Times New Roman" w:cs="Times New Roman"/>
                <w:color w:val="000000"/>
              </w:rPr>
            </w:pPr>
            <w:r>
              <w:rPr>
                <w:rFonts w:ascii="Times New Roman" w:eastAsia="Times New Roman" w:hAnsi="Times New Roman" w:cs="Times New Roman"/>
                <w:color w:val="000000"/>
              </w:rPr>
              <w:t>Mise à jour des levées de fonds :</w:t>
            </w:r>
          </w:p>
          <w:p w14:paraId="79C5A693" w14:textId="62D1D01F" w:rsidR="00001F82" w:rsidRDefault="00001F82">
            <w:pPr>
              <w:rPr>
                <w:rFonts w:ascii="Times New Roman" w:eastAsia="Times New Roman" w:hAnsi="Times New Roman" w:cs="Times New Roman"/>
                <w:color w:val="000000"/>
              </w:rPr>
            </w:pPr>
            <w:r>
              <w:rPr>
                <w:rFonts w:ascii="Times New Roman" w:eastAsia="Times New Roman" w:hAnsi="Times New Roman" w:cs="Times New Roman"/>
                <w:color w:val="000000"/>
              </w:rPr>
              <w:t>-Vente de viande a rapporté 300$</w:t>
            </w:r>
          </w:p>
          <w:p w14:paraId="3CCA3E81" w14:textId="4F1B5A7D" w:rsidR="00001F82" w:rsidRDefault="00001F82">
            <w:pPr>
              <w:rPr>
                <w:rFonts w:ascii="Times New Roman" w:eastAsia="Times New Roman" w:hAnsi="Times New Roman" w:cs="Times New Roman"/>
                <w:color w:val="000000"/>
              </w:rPr>
            </w:pPr>
            <w:r>
              <w:rPr>
                <w:rFonts w:ascii="Times New Roman" w:eastAsia="Times New Roman" w:hAnsi="Times New Roman" w:cs="Times New Roman"/>
                <w:color w:val="000000"/>
              </w:rPr>
              <w:t>-Nous commençons maintenant la vente de pizza, montant attendu à venir</w:t>
            </w:r>
          </w:p>
          <w:p w14:paraId="1899233C" w14:textId="77777777" w:rsidR="00001F82" w:rsidRDefault="00001F82">
            <w:pPr>
              <w:rPr>
                <w:rFonts w:ascii="Times New Roman" w:eastAsia="Times New Roman" w:hAnsi="Times New Roman" w:cs="Times New Roman"/>
                <w:color w:val="000000"/>
              </w:rPr>
            </w:pPr>
            <w:r>
              <w:rPr>
                <w:rFonts w:ascii="Times New Roman" w:eastAsia="Times New Roman" w:hAnsi="Times New Roman" w:cs="Times New Roman"/>
                <w:color w:val="000000"/>
              </w:rPr>
              <w:t>-préparer une lettre pour des « sponsors » d’entreprises locale.</w:t>
            </w:r>
          </w:p>
          <w:p w14:paraId="5C4D4C73" w14:textId="2B66FBC7" w:rsidR="00001F82" w:rsidRDefault="00001F82">
            <w:pPr>
              <w:rPr>
                <w:rFonts w:ascii="Times New Roman" w:eastAsia="Times New Roman" w:hAnsi="Times New Roman" w:cs="Times New Roman"/>
                <w:color w:val="000000"/>
              </w:rPr>
            </w:pPr>
            <w:r>
              <w:rPr>
                <w:rFonts w:ascii="Times New Roman" w:eastAsia="Times New Roman" w:hAnsi="Times New Roman" w:cs="Times New Roman"/>
                <w:color w:val="000000"/>
              </w:rPr>
              <w:t>-Lyne va demander à Olivier ou les enseignants pour demander l’intérêt des élèves pour une activité de danse ou autre.</w:t>
            </w:r>
          </w:p>
          <w:p w14:paraId="528F62AE" w14:textId="5626D780" w:rsidR="00001F82" w:rsidRDefault="00001F82">
            <w:pPr>
              <w:rPr>
                <w:rFonts w:ascii="Times New Roman" w:eastAsia="Times New Roman" w:hAnsi="Times New Roman" w:cs="Times New Roman"/>
                <w:color w:val="000000"/>
              </w:rPr>
            </w:pPr>
            <w:r>
              <w:rPr>
                <w:rFonts w:ascii="Times New Roman" w:eastAsia="Times New Roman" w:hAnsi="Times New Roman" w:cs="Times New Roman"/>
                <w:color w:val="000000"/>
              </w:rPr>
              <w:t>-</w:t>
            </w:r>
            <w:r w:rsidR="00524F30">
              <w:rPr>
                <w:rFonts w:ascii="Times New Roman" w:eastAsia="Times New Roman" w:hAnsi="Times New Roman" w:cs="Times New Roman"/>
                <w:color w:val="000000"/>
              </w:rPr>
              <w:t>Le distributeur automatique – le nouveau propriétaire nous a accorder un pourcentage des profit</w:t>
            </w:r>
            <w:r w:rsidR="002662E4">
              <w:rPr>
                <w:rFonts w:ascii="Times New Roman" w:eastAsia="Times New Roman" w:hAnsi="Times New Roman" w:cs="Times New Roman"/>
                <w:color w:val="000000"/>
              </w:rPr>
              <w:t>s</w:t>
            </w:r>
            <w:r w:rsidR="00524F30">
              <w:rPr>
                <w:rFonts w:ascii="Times New Roman" w:eastAsia="Times New Roman" w:hAnsi="Times New Roman" w:cs="Times New Roman"/>
                <w:color w:val="000000"/>
              </w:rPr>
              <w:t xml:space="preserve"> et vient de nous remettre un chèque de 120$</w:t>
            </w:r>
          </w:p>
          <w:p w14:paraId="47AC5E39" w14:textId="77777777" w:rsidR="00524F30" w:rsidRDefault="00524F30">
            <w:pP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PUBLICITÉ</w:t>
            </w:r>
          </w:p>
          <w:p w14:paraId="348FDB08" w14:textId="05F1F89D" w:rsidR="00524F30" w:rsidRDefault="00524F30">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C’est discuté que le </w:t>
            </w:r>
            <w:r w:rsidR="002662E4">
              <w:rPr>
                <w:rFonts w:ascii="Times New Roman" w:eastAsia="Times New Roman" w:hAnsi="Times New Roman" w:cs="Times New Roman"/>
                <w:color w:val="000000"/>
              </w:rPr>
              <w:t>procès-verbal</w:t>
            </w:r>
            <w:r>
              <w:rPr>
                <w:rFonts w:ascii="Times New Roman" w:eastAsia="Times New Roman" w:hAnsi="Times New Roman" w:cs="Times New Roman"/>
                <w:color w:val="000000"/>
              </w:rPr>
              <w:t xml:space="preserve"> des réunion</w:t>
            </w:r>
            <w:r w:rsidR="002662E4">
              <w:rPr>
                <w:rFonts w:ascii="Times New Roman" w:eastAsia="Times New Roman" w:hAnsi="Times New Roman" w:cs="Times New Roman"/>
                <w:color w:val="000000"/>
              </w:rPr>
              <w:t>s</w:t>
            </w:r>
            <w:r>
              <w:rPr>
                <w:rFonts w:ascii="Times New Roman" w:eastAsia="Times New Roman" w:hAnsi="Times New Roman" w:cs="Times New Roman"/>
                <w:color w:val="000000"/>
              </w:rPr>
              <w:t xml:space="preserve"> soit mis sur le site de l’école</w:t>
            </w:r>
          </w:p>
          <w:p w14:paraId="5BA56C19" w14:textId="10BA4CF4" w:rsidR="00524F30" w:rsidRDefault="00524F30">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Nous devrions faire </w:t>
            </w:r>
            <w:r w:rsidR="002662E4">
              <w:rPr>
                <w:rFonts w:ascii="Times New Roman" w:eastAsia="Times New Roman" w:hAnsi="Times New Roman" w:cs="Times New Roman"/>
                <w:color w:val="000000"/>
              </w:rPr>
              <w:t>des courts vidéos</w:t>
            </w:r>
            <w:r>
              <w:rPr>
                <w:rFonts w:ascii="Times New Roman" w:eastAsia="Times New Roman" w:hAnsi="Times New Roman" w:cs="Times New Roman"/>
                <w:color w:val="000000"/>
              </w:rPr>
              <w:t xml:space="preserve"> pour les cours de nutrition(recette), menuiseries, physique, chimie(expérience), musique(chanson), drones, robotique…pour faire la promotion de l’école et les mettes sur FB et site de l’école. Pourrais impliquer les cours de technologie, cuisine, français, musique. Michèle va en parler avec Olivier Lacasse.</w:t>
            </w:r>
          </w:p>
        </w:tc>
      </w:tr>
      <w:tr w:rsidR="00C21BD0" w14:paraId="0212D8B9" w14:textId="77777777">
        <w:trPr>
          <w:trHeight w:val="1193"/>
          <w:jc w:val="center"/>
        </w:trPr>
        <w:tc>
          <w:tcPr>
            <w:tcW w:w="727" w:type="dxa"/>
            <w:tcBorders>
              <w:right w:val="single" w:sz="4" w:space="0" w:color="000000"/>
            </w:tcBorders>
            <w:vAlign w:val="center"/>
          </w:tcPr>
          <w:p w14:paraId="13C0ACBE" w14:textId="77777777" w:rsidR="00C21BD0" w:rsidRDefault="00050A20">
            <w:pPr>
              <w:jc w:val="center"/>
            </w:pPr>
            <w:r>
              <w:lastRenderedPageBreak/>
              <w:t>5</w:t>
            </w:r>
          </w:p>
        </w:tc>
        <w:tc>
          <w:tcPr>
            <w:tcW w:w="4398" w:type="dxa"/>
            <w:tcBorders>
              <w:left w:val="single" w:sz="4" w:space="0" w:color="000000"/>
            </w:tcBorders>
            <w:vAlign w:val="center"/>
          </w:tcPr>
          <w:p w14:paraId="61AFA38D" w14:textId="77777777" w:rsidR="00C21BD0" w:rsidRDefault="00050A20">
            <w:pPr>
              <w:rPr>
                <w:rFonts w:ascii="Verdana" w:eastAsia="Verdana" w:hAnsi="Verdana" w:cs="Verdana"/>
              </w:rPr>
            </w:pPr>
            <w:r>
              <w:rPr>
                <w:rFonts w:ascii="Verdana" w:eastAsia="Verdana" w:hAnsi="Verdana" w:cs="Verdana"/>
              </w:rPr>
              <w:t>Consultation – Critères de sélection de la direction d’école</w:t>
            </w:r>
          </w:p>
          <w:p w14:paraId="2A2250B6" w14:textId="77777777" w:rsidR="00C21BD0" w:rsidRDefault="00050A20">
            <w:pPr>
              <w:numPr>
                <w:ilvl w:val="0"/>
                <w:numId w:val="1"/>
              </w:numPr>
              <w:rPr>
                <w:rFonts w:ascii="Verdana" w:eastAsia="Verdana" w:hAnsi="Verdana" w:cs="Verdana"/>
                <w:sz w:val="20"/>
                <w:szCs w:val="20"/>
              </w:rPr>
            </w:pPr>
            <w:r>
              <w:rPr>
                <w:rFonts w:ascii="Verdana" w:eastAsia="Verdana" w:hAnsi="Verdana" w:cs="Verdana"/>
                <w:sz w:val="20"/>
                <w:szCs w:val="20"/>
              </w:rPr>
              <w:t xml:space="preserve">Présentation du </w:t>
            </w:r>
            <w:r>
              <w:rPr>
                <w:rFonts w:ascii="Verdana" w:eastAsia="Verdana" w:hAnsi="Verdana" w:cs="Verdana"/>
                <w:b/>
                <w:bCs/>
                <w:sz w:val="20"/>
                <w:szCs w:val="20"/>
              </w:rPr>
              <w:t>formulaire H1 – Profil de la direction d’école</w:t>
            </w:r>
          </w:p>
        </w:tc>
        <w:tc>
          <w:tcPr>
            <w:tcW w:w="5277" w:type="dxa"/>
            <w:vAlign w:val="center"/>
          </w:tcPr>
          <w:p w14:paraId="017F0C98" w14:textId="24F0077D" w:rsidR="00C21BD0" w:rsidRDefault="00524F30">
            <w:pPr>
              <w:pBdr>
                <w:top w:val="nil"/>
                <w:left w:val="nil"/>
                <w:bottom w:val="nil"/>
                <w:right w:val="nil"/>
                <w:between w:val="nil"/>
              </w:pBdr>
              <w:spacing w:after="160" w:line="259" w:lineRule="auto"/>
              <w:ind w:left="320"/>
              <w:rPr>
                <w:rFonts w:ascii="Times New Roman" w:eastAsia="Times New Roman" w:hAnsi="Times New Roman" w:cs="Times New Roman"/>
                <w:color w:val="000000"/>
              </w:rPr>
            </w:pPr>
            <w:r>
              <w:rPr>
                <w:rFonts w:ascii="Times New Roman" w:eastAsia="Times New Roman" w:hAnsi="Times New Roman" w:cs="Times New Roman"/>
                <w:color w:val="000000"/>
              </w:rPr>
              <w:t>Les membres du conseil présent ont répondu au questionnaire demander par le conseil.</w:t>
            </w:r>
          </w:p>
        </w:tc>
      </w:tr>
      <w:tr w:rsidR="00C21BD0" w14:paraId="1413F0E7" w14:textId="77777777">
        <w:trPr>
          <w:trHeight w:val="870"/>
          <w:jc w:val="center"/>
        </w:trPr>
        <w:tc>
          <w:tcPr>
            <w:tcW w:w="727" w:type="dxa"/>
            <w:tcBorders>
              <w:right w:val="single" w:sz="4" w:space="0" w:color="000000"/>
            </w:tcBorders>
            <w:vAlign w:val="center"/>
          </w:tcPr>
          <w:p w14:paraId="2810D8D9" w14:textId="77777777" w:rsidR="00C21BD0" w:rsidRDefault="00050A20">
            <w:pPr>
              <w:jc w:val="center"/>
              <w:rPr>
                <w:color w:val="000000"/>
              </w:rPr>
            </w:pPr>
            <w:r>
              <w:t>6</w:t>
            </w:r>
          </w:p>
        </w:tc>
        <w:tc>
          <w:tcPr>
            <w:tcW w:w="4398" w:type="dxa"/>
            <w:tcBorders>
              <w:left w:val="single" w:sz="4" w:space="0" w:color="000000"/>
            </w:tcBorders>
            <w:vAlign w:val="center"/>
          </w:tcPr>
          <w:p w14:paraId="295BBF2E" w14:textId="77777777" w:rsidR="00C21BD0" w:rsidRDefault="00050A20">
            <w:pPr>
              <w:rPr>
                <w:rFonts w:ascii="Verdana" w:eastAsia="Verdana" w:hAnsi="Verdana" w:cs="Verdana"/>
                <w:color w:val="000000"/>
              </w:rPr>
            </w:pPr>
            <w:r>
              <w:rPr>
                <w:rFonts w:ascii="Verdana" w:eastAsia="Verdana" w:hAnsi="Verdana" w:cs="Verdana"/>
                <w:color w:val="000000"/>
              </w:rPr>
              <w:t>Mot du représentant des enseignants</w:t>
            </w:r>
          </w:p>
        </w:tc>
        <w:tc>
          <w:tcPr>
            <w:tcW w:w="5277" w:type="dxa"/>
            <w:vAlign w:val="center"/>
          </w:tcPr>
          <w:p w14:paraId="3FC217B2" w14:textId="094E3C80" w:rsidR="00C21BD0" w:rsidRDefault="00524F30">
            <w:pPr>
              <w:pBdr>
                <w:top w:val="nil"/>
                <w:left w:val="nil"/>
                <w:bottom w:val="nil"/>
                <w:right w:val="nil"/>
                <w:between w:val="nil"/>
              </w:pBdr>
              <w:spacing w:after="160" w:line="259" w:lineRule="auto"/>
              <w:ind w:left="320"/>
              <w:rPr>
                <w:rFonts w:ascii="Times New Roman" w:eastAsia="Times New Roman" w:hAnsi="Times New Roman" w:cs="Times New Roman"/>
                <w:color w:val="000000"/>
              </w:rPr>
            </w:pPr>
            <w:r>
              <w:rPr>
                <w:rFonts w:ascii="Times New Roman" w:eastAsia="Times New Roman" w:hAnsi="Times New Roman" w:cs="Times New Roman"/>
                <w:color w:val="000000"/>
              </w:rPr>
              <w:t>M Rejdal présente les activités de décembre à février.</w:t>
            </w:r>
          </w:p>
        </w:tc>
      </w:tr>
      <w:tr w:rsidR="00C21BD0" w14:paraId="20AD5A72" w14:textId="77777777">
        <w:trPr>
          <w:trHeight w:val="729"/>
          <w:jc w:val="center"/>
        </w:trPr>
        <w:tc>
          <w:tcPr>
            <w:tcW w:w="727" w:type="dxa"/>
            <w:tcBorders>
              <w:right w:val="single" w:sz="4" w:space="0" w:color="000000"/>
            </w:tcBorders>
            <w:vAlign w:val="center"/>
          </w:tcPr>
          <w:p w14:paraId="5C0D98FF" w14:textId="77777777" w:rsidR="00C21BD0" w:rsidRDefault="00050A20">
            <w:pPr>
              <w:jc w:val="center"/>
              <w:rPr>
                <w:color w:val="000000"/>
              </w:rPr>
            </w:pPr>
            <w:r>
              <w:t>7</w:t>
            </w:r>
          </w:p>
        </w:tc>
        <w:tc>
          <w:tcPr>
            <w:tcW w:w="4398" w:type="dxa"/>
            <w:tcBorders>
              <w:left w:val="single" w:sz="4" w:space="0" w:color="000000"/>
            </w:tcBorders>
            <w:vAlign w:val="center"/>
          </w:tcPr>
          <w:p w14:paraId="10B348A1" w14:textId="77777777" w:rsidR="00C21BD0" w:rsidRDefault="00050A20">
            <w:pPr>
              <w:rPr>
                <w:color w:val="000000"/>
              </w:rPr>
            </w:pPr>
            <w:r>
              <w:rPr>
                <w:rFonts w:ascii="Verdana" w:eastAsia="Verdana" w:hAnsi="Verdana" w:cs="Verdana"/>
                <w:color w:val="000000"/>
              </w:rPr>
              <w:t>Mot du représentant de la communauté</w:t>
            </w:r>
          </w:p>
        </w:tc>
        <w:tc>
          <w:tcPr>
            <w:tcW w:w="5277" w:type="dxa"/>
            <w:vAlign w:val="center"/>
          </w:tcPr>
          <w:p w14:paraId="024E3E33" w14:textId="77777777" w:rsidR="00C21BD0" w:rsidRDefault="00524F30">
            <w:pPr>
              <w:rPr>
                <w:rFonts w:ascii="Times New Roman" w:eastAsia="Times New Roman" w:hAnsi="Times New Roman" w:cs="Times New Roman"/>
                <w:color w:val="000000"/>
              </w:rPr>
            </w:pPr>
            <w:r>
              <w:rPr>
                <w:rFonts w:ascii="Times New Roman" w:eastAsia="Times New Roman" w:hAnsi="Times New Roman" w:cs="Times New Roman"/>
                <w:color w:val="000000"/>
              </w:rPr>
              <w:t>Mme Haché discute du prix Rosaire Martel du Centre Juliet de 750$</w:t>
            </w:r>
            <w:r w:rsidR="00B2205B">
              <w:rPr>
                <w:rFonts w:ascii="Times New Roman" w:eastAsia="Times New Roman" w:hAnsi="Times New Roman" w:cs="Times New Roman"/>
                <w:color w:val="000000"/>
              </w:rPr>
              <w:t>. Ce prix est donné à un élève de 12</w:t>
            </w:r>
            <w:r w:rsidR="00B2205B" w:rsidRPr="00B2205B">
              <w:rPr>
                <w:rFonts w:ascii="Times New Roman" w:eastAsia="Times New Roman" w:hAnsi="Times New Roman" w:cs="Times New Roman"/>
                <w:color w:val="000000"/>
                <w:vertAlign w:val="superscript"/>
              </w:rPr>
              <w:t>e</w:t>
            </w:r>
            <w:r w:rsidR="00B2205B">
              <w:rPr>
                <w:rFonts w:ascii="Times New Roman" w:eastAsia="Times New Roman" w:hAnsi="Times New Roman" w:cs="Times New Roman"/>
                <w:color w:val="000000"/>
              </w:rPr>
              <w:t xml:space="preserve"> qui se démarque pour l’utilisation du français pendant ses années au secondaire. Ce prix est présenté par Rachel Bourgeois ou Francine Haché pendant la graduation.</w:t>
            </w:r>
          </w:p>
          <w:p w14:paraId="48F601BC" w14:textId="2564F1FE" w:rsidR="00B2205B" w:rsidRDefault="00B2205B">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Aussi, il y a </w:t>
            </w:r>
            <w:r w:rsidR="002662E4">
              <w:rPr>
                <w:rFonts w:ascii="Times New Roman" w:eastAsia="Times New Roman" w:hAnsi="Times New Roman" w:cs="Times New Roman"/>
                <w:color w:val="000000"/>
              </w:rPr>
              <w:t>un concert musical</w:t>
            </w:r>
            <w:r>
              <w:rPr>
                <w:rFonts w:ascii="Times New Roman" w:eastAsia="Times New Roman" w:hAnsi="Times New Roman" w:cs="Times New Roman"/>
                <w:color w:val="000000"/>
              </w:rPr>
              <w:t xml:space="preserve"> qui aura lieu bientôt (Break s</w:t>
            </w:r>
            <w:r w:rsidR="002662E4">
              <w:rPr>
                <w:rFonts w:ascii="Times New Roman" w:eastAsia="Times New Roman" w:hAnsi="Times New Roman" w:cs="Times New Roman"/>
                <w:color w:val="000000"/>
              </w:rPr>
              <w:t>y</w:t>
            </w:r>
            <w:r>
              <w:rPr>
                <w:rFonts w:ascii="Times New Roman" w:eastAsia="Times New Roman" w:hAnsi="Times New Roman" w:cs="Times New Roman"/>
                <w:color w:val="000000"/>
              </w:rPr>
              <w:t>ndical)</w:t>
            </w:r>
          </w:p>
        </w:tc>
      </w:tr>
      <w:tr w:rsidR="00C21BD0" w14:paraId="4DC3BC78" w14:textId="77777777">
        <w:trPr>
          <w:trHeight w:val="729"/>
          <w:jc w:val="center"/>
        </w:trPr>
        <w:tc>
          <w:tcPr>
            <w:tcW w:w="727" w:type="dxa"/>
            <w:tcBorders>
              <w:right w:val="single" w:sz="4" w:space="0" w:color="000000"/>
            </w:tcBorders>
            <w:vAlign w:val="center"/>
          </w:tcPr>
          <w:p w14:paraId="35739664" w14:textId="77777777" w:rsidR="00C21BD0" w:rsidRDefault="00050A20">
            <w:pPr>
              <w:jc w:val="center"/>
              <w:rPr>
                <w:color w:val="000000"/>
              </w:rPr>
            </w:pPr>
            <w:r>
              <w:t>8</w:t>
            </w:r>
          </w:p>
        </w:tc>
        <w:tc>
          <w:tcPr>
            <w:tcW w:w="4398" w:type="dxa"/>
            <w:tcBorders>
              <w:left w:val="single" w:sz="4" w:space="0" w:color="000000"/>
            </w:tcBorders>
            <w:vAlign w:val="center"/>
          </w:tcPr>
          <w:p w14:paraId="2E5D3F0A" w14:textId="77777777" w:rsidR="00C21BD0" w:rsidRDefault="00050A20">
            <w:pPr>
              <w:rPr>
                <w:rFonts w:ascii="Verdana" w:eastAsia="Verdana" w:hAnsi="Verdana" w:cs="Verdana"/>
                <w:color w:val="000000"/>
              </w:rPr>
            </w:pPr>
            <w:r>
              <w:rPr>
                <w:rFonts w:ascii="Verdana" w:eastAsia="Verdana" w:hAnsi="Verdana" w:cs="Verdana"/>
                <w:color w:val="000000"/>
              </w:rPr>
              <w:t>Mot de la part du conseil</w:t>
            </w:r>
          </w:p>
        </w:tc>
        <w:tc>
          <w:tcPr>
            <w:tcW w:w="5277" w:type="dxa"/>
            <w:vAlign w:val="center"/>
          </w:tcPr>
          <w:p w14:paraId="4A482BC3" w14:textId="27A9C430" w:rsidR="00C21BD0" w:rsidRDefault="00B2205B">
            <w:pPr>
              <w:rPr>
                <w:rFonts w:ascii="Times New Roman" w:eastAsia="Times New Roman" w:hAnsi="Times New Roman" w:cs="Times New Roman"/>
                <w:color w:val="000000"/>
              </w:rPr>
            </w:pPr>
            <w:r>
              <w:rPr>
                <w:rFonts w:ascii="Times New Roman" w:eastAsia="Times New Roman" w:hAnsi="Times New Roman" w:cs="Times New Roman"/>
                <w:color w:val="000000"/>
              </w:rPr>
              <w:t>Il n’y a pas de mot de la part du conseil.</w:t>
            </w:r>
          </w:p>
        </w:tc>
      </w:tr>
      <w:tr w:rsidR="00C21BD0" w14:paraId="3DCCDD9E" w14:textId="77777777">
        <w:trPr>
          <w:trHeight w:val="729"/>
          <w:jc w:val="center"/>
        </w:trPr>
        <w:tc>
          <w:tcPr>
            <w:tcW w:w="727" w:type="dxa"/>
            <w:tcBorders>
              <w:right w:val="single" w:sz="4" w:space="0" w:color="000000"/>
            </w:tcBorders>
            <w:vAlign w:val="center"/>
          </w:tcPr>
          <w:p w14:paraId="69221F42" w14:textId="77777777" w:rsidR="00C21BD0" w:rsidRDefault="00050A20">
            <w:pPr>
              <w:jc w:val="center"/>
              <w:rPr>
                <w:color w:val="000000"/>
              </w:rPr>
            </w:pPr>
            <w:r>
              <w:t>9</w:t>
            </w:r>
          </w:p>
        </w:tc>
        <w:tc>
          <w:tcPr>
            <w:tcW w:w="4398" w:type="dxa"/>
            <w:tcBorders>
              <w:left w:val="single" w:sz="4" w:space="0" w:color="000000"/>
            </w:tcBorders>
            <w:vAlign w:val="center"/>
          </w:tcPr>
          <w:p w14:paraId="5D1614BF" w14:textId="77777777" w:rsidR="00C21BD0" w:rsidRDefault="00050A20">
            <w:pPr>
              <w:rPr>
                <w:rFonts w:ascii="Verdana" w:eastAsia="Verdana" w:hAnsi="Verdana" w:cs="Verdana"/>
                <w:color w:val="000000"/>
              </w:rPr>
            </w:pPr>
            <w:r>
              <w:rPr>
                <w:rFonts w:ascii="Verdana" w:eastAsia="Verdana" w:hAnsi="Verdana" w:cs="Verdana"/>
                <w:color w:val="000000"/>
              </w:rPr>
              <w:t>Annonces</w:t>
            </w:r>
          </w:p>
          <w:p w14:paraId="3326C133" w14:textId="77777777" w:rsidR="00C21BD0" w:rsidRDefault="00050A20">
            <w:pPr>
              <w:numPr>
                <w:ilvl w:val="0"/>
                <w:numId w:val="2"/>
              </w:numPr>
              <w:pBdr>
                <w:top w:val="nil"/>
                <w:left w:val="nil"/>
                <w:bottom w:val="nil"/>
                <w:right w:val="nil"/>
                <w:between w:val="nil"/>
              </w:pBdr>
              <w:spacing w:after="160" w:line="259" w:lineRule="auto"/>
              <w:rPr>
                <w:rFonts w:ascii="Verdana" w:eastAsia="Verdana" w:hAnsi="Verdana" w:cs="Verdana"/>
                <w:color w:val="000000"/>
                <w:sz w:val="22"/>
                <w:szCs w:val="22"/>
              </w:rPr>
            </w:pPr>
            <w:r>
              <w:rPr>
                <w:rFonts w:ascii="Verdana" w:eastAsia="Verdana" w:hAnsi="Verdana" w:cs="Verdana"/>
                <w:color w:val="000000"/>
                <w:sz w:val="22"/>
                <w:szCs w:val="22"/>
              </w:rPr>
              <w:t xml:space="preserve">Prochaine réunion </w:t>
            </w:r>
            <w:r>
              <w:rPr>
                <w:rFonts w:ascii="Verdana" w:eastAsia="Verdana" w:hAnsi="Verdana" w:cs="Verdana"/>
                <w:sz w:val="22"/>
                <w:szCs w:val="22"/>
              </w:rPr>
              <w:t>14 avril</w:t>
            </w:r>
            <w:r>
              <w:rPr>
                <w:rFonts w:ascii="Verdana" w:eastAsia="Verdana" w:hAnsi="Verdana" w:cs="Verdana"/>
                <w:color w:val="000000"/>
                <w:sz w:val="22"/>
                <w:szCs w:val="22"/>
              </w:rPr>
              <w:t xml:space="preserve"> 2026 à 18h00</w:t>
            </w:r>
          </w:p>
        </w:tc>
        <w:tc>
          <w:tcPr>
            <w:tcW w:w="5277" w:type="dxa"/>
            <w:vAlign w:val="center"/>
          </w:tcPr>
          <w:p w14:paraId="2C5ED0E8" w14:textId="77777777" w:rsidR="002662E4" w:rsidRDefault="00B2205B">
            <w:pPr>
              <w:rPr>
                <w:rFonts w:ascii="Times New Roman" w:eastAsia="Times New Roman" w:hAnsi="Times New Roman" w:cs="Times New Roman"/>
                <w:color w:val="000000"/>
              </w:rPr>
            </w:pPr>
            <w:r>
              <w:rPr>
                <w:rFonts w:ascii="Times New Roman" w:eastAsia="Times New Roman" w:hAnsi="Times New Roman" w:cs="Times New Roman"/>
                <w:color w:val="000000"/>
              </w:rPr>
              <w:t>C’est mentionné que nous avons besoin de parents bénévoles pendant les compétions de robotique élémentaire.</w:t>
            </w:r>
            <w:r w:rsidR="002662E4">
              <w:rPr>
                <w:rFonts w:ascii="Times New Roman" w:eastAsia="Times New Roman" w:hAnsi="Times New Roman" w:cs="Times New Roman"/>
                <w:color w:val="000000"/>
              </w:rPr>
              <w:t xml:space="preserve"> Et aussi que des t-shirts avec le logo de l’école serait bien pour nos équipes.</w:t>
            </w:r>
          </w:p>
          <w:p w14:paraId="70CE84E3" w14:textId="4A9B5498" w:rsidR="002662E4" w:rsidRDefault="002662E4">
            <w:pPr>
              <w:rPr>
                <w:rFonts w:ascii="Times New Roman" w:eastAsia="Times New Roman" w:hAnsi="Times New Roman" w:cs="Times New Roman"/>
                <w:color w:val="000000"/>
              </w:rPr>
            </w:pPr>
            <w:r>
              <w:rPr>
                <w:rFonts w:ascii="Times New Roman" w:eastAsia="Times New Roman" w:hAnsi="Times New Roman" w:cs="Times New Roman"/>
                <w:color w:val="000000"/>
              </w:rPr>
              <w:t>Prochaine réunion – en présentiel ou par lien de Teams, les deux options seront disponibles. Michèle va envoyer le lien.</w:t>
            </w:r>
          </w:p>
        </w:tc>
      </w:tr>
      <w:tr w:rsidR="00C21BD0" w14:paraId="2D66CB3F" w14:textId="77777777">
        <w:trPr>
          <w:trHeight w:val="729"/>
          <w:jc w:val="center"/>
        </w:trPr>
        <w:tc>
          <w:tcPr>
            <w:tcW w:w="727" w:type="dxa"/>
            <w:tcBorders>
              <w:right w:val="single" w:sz="4" w:space="0" w:color="000000"/>
            </w:tcBorders>
            <w:vAlign w:val="center"/>
          </w:tcPr>
          <w:p w14:paraId="775ED8A0" w14:textId="77777777" w:rsidR="00C21BD0" w:rsidRDefault="00050A20">
            <w:pPr>
              <w:jc w:val="center"/>
              <w:rPr>
                <w:color w:val="000000"/>
              </w:rPr>
            </w:pPr>
            <w:r>
              <w:t>10</w:t>
            </w:r>
          </w:p>
        </w:tc>
        <w:tc>
          <w:tcPr>
            <w:tcW w:w="4398" w:type="dxa"/>
            <w:tcBorders>
              <w:left w:val="single" w:sz="4" w:space="0" w:color="000000"/>
            </w:tcBorders>
            <w:vAlign w:val="center"/>
          </w:tcPr>
          <w:p w14:paraId="0CA9775A" w14:textId="77777777" w:rsidR="00C21BD0" w:rsidRDefault="00050A20">
            <w:pPr>
              <w:rPr>
                <w:rFonts w:ascii="Verdana" w:eastAsia="Verdana" w:hAnsi="Verdana" w:cs="Verdana"/>
                <w:color w:val="000000"/>
              </w:rPr>
            </w:pPr>
            <w:r>
              <w:rPr>
                <w:rFonts w:ascii="Verdana" w:eastAsia="Verdana" w:hAnsi="Verdana" w:cs="Verdana"/>
                <w:color w:val="000000"/>
              </w:rPr>
              <w:t>Levée de la séance</w:t>
            </w:r>
          </w:p>
        </w:tc>
        <w:tc>
          <w:tcPr>
            <w:tcW w:w="5277" w:type="dxa"/>
            <w:vAlign w:val="center"/>
          </w:tcPr>
          <w:p w14:paraId="38F6ADB0" w14:textId="77777777" w:rsidR="00C21BD0" w:rsidRDefault="002662E4">
            <w:pPr>
              <w:rPr>
                <w:rFonts w:ascii="Times New Roman" w:eastAsia="Times New Roman" w:hAnsi="Times New Roman" w:cs="Times New Roman"/>
                <w:color w:val="000000"/>
              </w:rPr>
            </w:pPr>
            <w:r>
              <w:rPr>
                <w:rFonts w:ascii="Times New Roman" w:eastAsia="Times New Roman" w:hAnsi="Times New Roman" w:cs="Times New Roman"/>
                <w:color w:val="000000"/>
              </w:rPr>
              <w:t>La motion est faite par Kelsey et supporté par Lyne.</w:t>
            </w:r>
          </w:p>
          <w:p w14:paraId="5C5469AC" w14:textId="5588FE44" w:rsidR="002662E4" w:rsidRDefault="002662E4">
            <w:pPr>
              <w:rPr>
                <w:rFonts w:ascii="Times New Roman" w:eastAsia="Times New Roman" w:hAnsi="Times New Roman" w:cs="Times New Roman"/>
                <w:color w:val="000000"/>
              </w:rPr>
            </w:pPr>
            <w:r>
              <w:rPr>
                <w:rFonts w:ascii="Times New Roman" w:eastAsia="Times New Roman" w:hAnsi="Times New Roman" w:cs="Times New Roman"/>
                <w:color w:val="000000"/>
              </w:rPr>
              <w:t>La séance fut levée à 17h 58.</w:t>
            </w:r>
          </w:p>
        </w:tc>
      </w:tr>
    </w:tbl>
    <w:p w14:paraId="5B8FE89B" w14:textId="77777777" w:rsidR="00C21BD0" w:rsidRDefault="00C21BD0">
      <w:pPr>
        <w:rPr>
          <w:color w:val="000000"/>
        </w:rPr>
      </w:pPr>
    </w:p>
    <w:p w14:paraId="3ADB6F68" w14:textId="77777777" w:rsidR="00C21BD0" w:rsidRDefault="00050A20">
      <w:pPr>
        <w:jc w:val="center"/>
        <w:rPr>
          <w:rFonts w:ascii="Verdana" w:eastAsia="Verdana" w:hAnsi="Verdana" w:cs="Verdana"/>
          <w:color w:val="000000"/>
        </w:rPr>
      </w:pPr>
      <w:r>
        <w:rPr>
          <w:rFonts w:ascii="Verdana" w:eastAsia="Verdana" w:hAnsi="Verdana" w:cs="Verdana"/>
          <w:color w:val="000000"/>
        </w:rPr>
        <w:t> </w:t>
      </w:r>
    </w:p>
    <w:p w14:paraId="0F4DAE3E" w14:textId="77777777" w:rsidR="00C21BD0" w:rsidRDefault="00050A20">
      <w:pPr>
        <w:jc w:val="center"/>
        <w:rPr>
          <w:rFonts w:ascii="Verdana" w:eastAsia="Verdana" w:hAnsi="Verdana" w:cs="Verdana"/>
          <w:color w:val="000000"/>
        </w:rPr>
      </w:pPr>
      <w:r>
        <w:rPr>
          <w:rFonts w:ascii="Verdana" w:eastAsia="Verdana" w:hAnsi="Verdana" w:cs="Verdana"/>
          <w:color w:val="000000"/>
        </w:rPr>
        <w:t> </w:t>
      </w:r>
    </w:p>
    <w:p w14:paraId="3222429D" w14:textId="77777777" w:rsidR="00C21BD0" w:rsidRDefault="00C21BD0">
      <w:pPr>
        <w:jc w:val="center"/>
        <w:rPr>
          <w:rFonts w:ascii="Verdana" w:eastAsia="Verdana" w:hAnsi="Verdana" w:cs="Verdana"/>
          <w:color w:val="000000"/>
        </w:rPr>
      </w:pPr>
    </w:p>
    <w:sectPr w:rsidR="00C21BD0">
      <w:headerReference w:type="default" r:id="rId8"/>
      <w:footerReference w:type="default" r:id="rId9"/>
      <w:pgSz w:w="12240" w:h="15840"/>
      <w:pgMar w:top="567" w:right="1183" w:bottom="709" w:left="1440" w:header="142" w:footer="34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1452B1" w14:textId="77777777" w:rsidR="00444B3E" w:rsidRDefault="00444B3E">
      <w:r>
        <w:separator/>
      </w:r>
    </w:p>
  </w:endnote>
  <w:endnote w:type="continuationSeparator" w:id="0">
    <w:p w14:paraId="61EEA002" w14:textId="77777777" w:rsidR="00444B3E" w:rsidRDefault="00444B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embedRegular r:id="rId1" w:fontKey="{910F49B2-5733-4043-B2E0-A1168EA4903A}"/>
  </w:font>
  <w:font w:name="Times">
    <w:panose1 w:val="02020603050405020304"/>
    <w:charset w:val="00"/>
    <w:family w:val="roman"/>
    <w:pitch w:val="variable"/>
    <w:sig w:usb0="E0002EFF" w:usb1="C000785B" w:usb2="00000009" w:usb3="00000000" w:csb0="000001FF" w:csb1="00000000"/>
    <w:embedRegular r:id="rId2" w:fontKey="{8348C8CA-2345-40CB-B449-211AE42263F2}"/>
    <w:embedBold r:id="rId3" w:fontKey="{FBE55D99-6A9C-4D07-B472-0091A3DDF1DA}"/>
  </w:font>
  <w:font w:name="Tahoma">
    <w:panose1 w:val="020B0604030504040204"/>
    <w:charset w:val="00"/>
    <w:family w:val="swiss"/>
    <w:pitch w:val="variable"/>
    <w:sig w:usb0="E1002EFF" w:usb1="C000605B" w:usb2="00000029" w:usb3="00000000" w:csb0="000101FF" w:csb1="00000000"/>
    <w:embedRegular r:id="rId4" w:fontKey="{2C4303B5-E25D-48C8-A6FE-9CA0AB6FB61D}"/>
  </w:font>
  <w:font w:name="Gotham Book">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5" w:fontKey="{380DC81F-99FC-4591-8041-4E2F2841FACA}"/>
    <w:embedBold r:id="rId6" w:fontKey="{06E89E1B-D03C-4EAD-93D9-877291C53E08}"/>
  </w:font>
  <w:font w:name="Georgia">
    <w:panose1 w:val="02040502050405020303"/>
    <w:charset w:val="00"/>
    <w:family w:val="roman"/>
    <w:pitch w:val="variable"/>
    <w:sig w:usb0="00000287" w:usb1="00000000" w:usb2="00000000" w:usb3="00000000" w:csb0="0000009F" w:csb1="00000000"/>
    <w:embedItalic r:id="rId7" w:fontKey="{27326724-82FD-41E7-8902-99BFBE52512F}"/>
  </w:font>
  <w:font w:name="Verdana">
    <w:panose1 w:val="020B0604030504040204"/>
    <w:charset w:val="00"/>
    <w:family w:val="swiss"/>
    <w:pitch w:val="variable"/>
    <w:sig w:usb0="A00006FF" w:usb1="4000205B" w:usb2="00000010" w:usb3="00000000" w:csb0="0000019F" w:csb1="00000000"/>
    <w:embedRegular r:id="rId8" w:fontKey="{67D952BA-E3F3-45C4-A1E1-44BA675D5E08}"/>
    <w:embedBold r:id="rId9" w:fontKey="{CD993F16-C21C-4DE9-949B-5B77EA5E9A37}"/>
  </w:font>
  <w:font w:name="Calibri Light">
    <w:panose1 w:val="020F0302020204030204"/>
    <w:charset w:val="00"/>
    <w:family w:val="swiss"/>
    <w:pitch w:val="variable"/>
    <w:sig w:usb0="E4002EFF" w:usb1="C200247B" w:usb2="00000009" w:usb3="00000000" w:csb0="000001FF" w:csb1="00000000"/>
    <w:embedRegular r:id="rId10" w:fontKey="{F07D9B2C-6E22-40FE-995C-E39CB3FCE5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FB69A" w14:textId="77777777" w:rsidR="00C21BD0" w:rsidRDefault="00050A20">
    <w:pPr>
      <w:pBdr>
        <w:top w:val="nil"/>
        <w:left w:val="nil"/>
        <w:bottom w:val="nil"/>
        <w:right w:val="nil"/>
        <w:between w:val="nil"/>
      </w:pBdr>
      <w:tabs>
        <w:tab w:val="center" w:pos="4320"/>
        <w:tab w:val="right" w:pos="8640"/>
      </w:tabs>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UNE ÉCOLE QUI NOUS RESSEMBLE, UN CHOIX QUI NOUS RASSEMBLE »</w:t>
    </w:r>
  </w:p>
  <w:p w14:paraId="685CF8D3" w14:textId="77777777" w:rsidR="00C21BD0" w:rsidRDefault="00C21BD0">
    <w:pPr>
      <w:pBdr>
        <w:top w:val="nil"/>
        <w:left w:val="nil"/>
        <w:bottom w:val="nil"/>
        <w:right w:val="nil"/>
        <w:between w:val="nil"/>
      </w:pBdr>
      <w:tabs>
        <w:tab w:val="center" w:pos="4320"/>
        <w:tab w:val="right" w:pos="8640"/>
      </w:tabs>
      <w:jc w:val="center"/>
      <w:rPr>
        <w:rFonts w:ascii="Times New Roman" w:eastAsia="Times New Roman" w:hAnsi="Times New Roman" w:cs="Times New Roman"/>
        <w:b/>
        <w:bCs/>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44C294" w14:textId="77777777" w:rsidR="00444B3E" w:rsidRDefault="00444B3E">
      <w:r>
        <w:separator/>
      </w:r>
    </w:p>
  </w:footnote>
  <w:footnote w:type="continuationSeparator" w:id="0">
    <w:p w14:paraId="1FBC58E4" w14:textId="77777777" w:rsidR="00444B3E" w:rsidRDefault="00444B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36B1D" w14:textId="77777777" w:rsidR="00C21BD0" w:rsidRDefault="00050A20">
    <w:r>
      <w:t xml:space="preserve">       </w:t>
    </w:r>
  </w:p>
  <w:p w14:paraId="09D0E818" w14:textId="77777777" w:rsidR="00C21BD0" w:rsidRDefault="00C21BD0">
    <w:pPr>
      <w:jc w:val="center"/>
    </w:pPr>
  </w:p>
  <w:tbl>
    <w:tblPr>
      <w:tblStyle w:val="a0"/>
      <w:tblW w:w="9356" w:type="dxa"/>
      <w:tblInd w:w="-709" w:type="dxa"/>
      <w:tblBorders>
        <w:top w:val="nil"/>
        <w:left w:val="nil"/>
        <w:bottom w:val="nil"/>
        <w:right w:val="nil"/>
        <w:insideH w:val="nil"/>
        <w:insideV w:val="nil"/>
      </w:tblBorders>
      <w:tblLayout w:type="fixed"/>
      <w:tblLook w:val="0400" w:firstRow="0" w:lastRow="0" w:firstColumn="0" w:lastColumn="0" w:noHBand="0" w:noVBand="1"/>
    </w:tblPr>
    <w:tblGrid>
      <w:gridCol w:w="2127"/>
      <w:gridCol w:w="7229"/>
    </w:tblGrid>
    <w:tr w:rsidR="00C21BD0" w14:paraId="1C922584" w14:textId="77777777">
      <w:trPr>
        <w:trHeight w:val="1271"/>
      </w:trPr>
      <w:tc>
        <w:tcPr>
          <w:tcW w:w="2127" w:type="dxa"/>
        </w:tcPr>
        <w:p w14:paraId="2E6488CF" w14:textId="77777777" w:rsidR="00C21BD0" w:rsidRDefault="00050A20">
          <w:pPr>
            <w:jc w:val="center"/>
          </w:pPr>
          <w:r>
            <w:rPr>
              <w:noProof/>
            </w:rPr>
            <w:drawing>
              <wp:inline distT="0" distB="0" distL="0" distR="0" wp14:anchorId="71733B39" wp14:editId="6CB3F470">
                <wp:extent cx="795586" cy="788546"/>
                <wp:effectExtent l="0" t="0" r="0" b="0"/>
                <wp:docPr id="9904367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95586" cy="788546"/>
                        </a:xfrm>
                        <a:prstGeom prst="rect">
                          <a:avLst/>
                        </a:prstGeom>
                        <a:ln/>
                      </pic:spPr>
                    </pic:pic>
                  </a:graphicData>
                </a:graphic>
              </wp:inline>
            </w:drawing>
          </w:r>
        </w:p>
      </w:tc>
      <w:tc>
        <w:tcPr>
          <w:tcW w:w="7229" w:type="dxa"/>
        </w:tcPr>
        <w:p w14:paraId="61E1277E" w14:textId="77777777" w:rsidR="00C21BD0" w:rsidRDefault="00050A20">
          <w:pPr>
            <w:jc w:val="center"/>
            <w:rPr>
              <w:rFonts w:ascii="Times New Roman" w:eastAsia="Times New Roman" w:hAnsi="Times New Roman" w:cs="Times New Roman"/>
            </w:rPr>
          </w:pPr>
          <w:r>
            <w:rPr>
              <w:rFonts w:ascii="Times New Roman" w:eastAsia="Times New Roman" w:hAnsi="Times New Roman" w:cs="Times New Roman"/>
            </w:rPr>
            <w:t>ÉCOLE SECONDAIRE FRANCO-JEUNESSE</w:t>
          </w:r>
        </w:p>
        <w:p w14:paraId="15B4F2C1" w14:textId="77777777" w:rsidR="00C21BD0" w:rsidRDefault="00050A20">
          <w:pPr>
            <w:jc w:val="center"/>
            <w:rPr>
              <w:rFonts w:ascii="Times New Roman" w:eastAsia="Times New Roman" w:hAnsi="Times New Roman" w:cs="Times New Roman"/>
            </w:rPr>
          </w:pPr>
          <w:r>
            <w:rPr>
              <w:rFonts w:ascii="Times New Roman" w:eastAsia="Times New Roman" w:hAnsi="Times New Roman" w:cs="Times New Roman"/>
            </w:rPr>
            <w:t>2-901, The Rapids Parkway</w:t>
          </w:r>
        </w:p>
        <w:p w14:paraId="59D191C1" w14:textId="77777777" w:rsidR="00C21BD0" w:rsidRDefault="00050A20">
          <w:pPr>
            <w:jc w:val="center"/>
            <w:rPr>
              <w:rFonts w:ascii="Times New Roman" w:eastAsia="Times New Roman" w:hAnsi="Times New Roman" w:cs="Times New Roman"/>
            </w:rPr>
          </w:pPr>
          <w:r>
            <w:rPr>
              <w:rFonts w:ascii="Times New Roman" w:eastAsia="Times New Roman" w:hAnsi="Times New Roman" w:cs="Times New Roman"/>
            </w:rPr>
            <w:t>Sarnia (Ontario) N7S 6K2</w:t>
          </w:r>
        </w:p>
        <w:p w14:paraId="57D1896E" w14:textId="77777777" w:rsidR="00C21BD0" w:rsidRDefault="00050A20">
          <w:pPr>
            <w:spacing w:after="160" w:line="259" w:lineRule="auto"/>
            <w:ind w:left="720" w:hanging="360"/>
            <w:jc w:val="center"/>
            <w:rPr>
              <w:rFonts w:ascii="Calibri" w:eastAsia="Calibri" w:hAnsi="Calibri" w:cs="Calibri"/>
              <w:b/>
              <w:bCs/>
              <w:color w:val="000000"/>
              <w:sz w:val="28"/>
              <w:szCs w:val="28"/>
            </w:rPr>
          </w:pPr>
          <w:r>
            <w:rPr>
              <w:rFonts w:ascii="Times New Roman" w:eastAsia="Times New Roman" w:hAnsi="Times New Roman" w:cs="Times New Roman"/>
              <w:b/>
              <w:bCs/>
              <w:color w:val="000000"/>
              <w:sz w:val="28"/>
              <w:szCs w:val="28"/>
            </w:rPr>
            <w:t>Réunion du conseil d’école</w:t>
          </w:r>
        </w:p>
      </w:tc>
    </w:tr>
  </w:tbl>
  <w:p w14:paraId="2DB609A7" w14:textId="77777777" w:rsidR="00C21BD0" w:rsidRDefault="00C21BD0">
    <w:pPr>
      <w:rPr>
        <w:rFonts w:ascii="Verdana" w:eastAsia="Verdana" w:hAnsi="Verdana" w:cs="Verdan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37216C"/>
    <w:multiLevelType w:val="hybridMultilevel"/>
    <w:tmpl w:val="EF2C1AD2"/>
    <w:lvl w:ilvl="0" w:tplc="71CE4CB4">
      <w:numFmt w:val="bullet"/>
      <w:lvlText w:val="-"/>
      <w:lvlJc w:val="left"/>
      <w:pPr>
        <w:ind w:left="72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3F78164B"/>
    <w:multiLevelType w:val="multilevel"/>
    <w:tmpl w:val="C8A044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05A4A99"/>
    <w:multiLevelType w:val="multilevel"/>
    <w:tmpl w:val="2A067B1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5A134EF8"/>
    <w:multiLevelType w:val="multilevel"/>
    <w:tmpl w:val="660C46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70161875">
    <w:abstractNumId w:val="3"/>
  </w:num>
  <w:num w:numId="2" w16cid:durableId="334190687">
    <w:abstractNumId w:val="1"/>
  </w:num>
  <w:num w:numId="3" w16cid:durableId="2126657639">
    <w:abstractNumId w:val="2"/>
  </w:num>
  <w:num w:numId="4" w16cid:durableId="9632726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1BD0"/>
    <w:rsid w:val="00001F82"/>
    <w:rsid w:val="001444F4"/>
    <w:rsid w:val="002662E4"/>
    <w:rsid w:val="003A3E13"/>
    <w:rsid w:val="00444B3E"/>
    <w:rsid w:val="00524F30"/>
    <w:rsid w:val="00582561"/>
    <w:rsid w:val="005A2A1D"/>
    <w:rsid w:val="005D6816"/>
    <w:rsid w:val="00A40AAD"/>
    <w:rsid w:val="00AD30DE"/>
    <w:rsid w:val="00AF2D4A"/>
    <w:rsid w:val="00B2205B"/>
    <w:rsid w:val="00B43A7E"/>
    <w:rsid w:val="00C21BD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D579E"/>
  <w15:docId w15:val="{E8AF36F0-019F-4592-A7E3-3148D9507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w:sz w:val="24"/>
        <w:szCs w:val="24"/>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jc w:val="center"/>
      <w:outlineLvl w:val="0"/>
    </w:pPr>
    <w:rPr>
      <w:b/>
      <w:bCs/>
      <w:sz w:val="28"/>
      <w:szCs w:val="28"/>
    </w:rPr>
  </w:style>
  <w:style w:type="paragraph" w:styleId="Titre2">
    <w:name w:val="heading 2"/>
    <w:basedOn w:val="Normal"/>
    <w:next w:val="Normal"/>
    <w:uiPriority w:val="9"/>
    <w:semiHidden/>
    <w:unhideWhenUsed/>
    <w:qFormat/>
    <w:pPr>
      <w:keepNext/>
      <w:keepLines/>
      <w:spacing w:before="360" w:after="80"/>
      <w:outlineLvl w:val="1"/>
    </w:pPr>
    <w:rPr>
      <w:b/>
      <w:bCs/>
      <w:sz w:val="36"/>
      <w:szCs w:val="36"/>
    </w:rPr>
  </w:style>
  <w:style w:type="paragraph" w:styleId="Titre3">
    <w:name w:val="heading 3"/>
    <w:basedOn w:val="Normal"/>
    <w:next w:val="Normal"/>
    <w:uiPriority w:val="9"/>
    <w:semiHidden/>
    <w:unhideWhenUsed/>
    <w:qFormat/>
    <w:pPr>
      <w:keepNext/>
      <w:keepLines/>
      <w:spacing w:before="280" w:after="80"/>
      <w:outlineLvl w:val="2"/>
    </w:pPr>
    <w:rPr>
      <w:b/>
      <w:bCs/>
      <w:sz w:val="28"/>
      <w:szCs w:val="28"/>
    </w:rPr>
  </w:style>
  <w:style w:type="paragraph" w:styleId="Titre4">
    <w:name w:val="heading 4"/>
    <w:basedOn w:val="Normal"/>
    <w:next w:val="Normal"/>
    <w:uiPriority w:val="9"/>
    <w:semiHidden/>
    <w:unhideWhenUsed/>
    <w:qFormat/>
    <w:pPr>
      <w:keepNext/>
      <w:keepLines/>
      <w:spacing w:before="240" w:after="40"/>
      <w:outlineLvl w:val="3"/>
    </w:pPr>
    <w:rPr>
      <w:b/>
      <w:bCs/>
    </w:rPr>
  </w:style>
  <w:style w:type="paragraph" w:styleId="Titre5">
    <w:name w:val="heading 5"/>
    <w:basedOn w:val="Normal"/>
    <w:next w:val="Normal"/>
    <w:uiPriority w:val="9"/>
    <w:semiHidden/>
    <w:unhideWhenUsed/>
    <w:qFormat/>
    <w:pPr>
      <w:keepNext/>
      <w:keepLines/>
      <w:spacing w:before="220" w:after="40"/>
      <w:outlineLvl w:val="4"/>
    </w:pPr>
    <w:rPr>
      <w:b/>
      <w:bCs/>
      <w:sz w:val="22"/>
      <w:szCs w:val="22"/>
    </w:rPr>
  </w:style>
  <w:style w:type="paragraph" w:styleId="Titre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jc w:val="center"/>
    </w:pPr>
    <w:rPr>
      <w:b/>
      <w:bCs/>
      <w:sz w:val="28"/>
      <w:szCs w:val="28"/>
    </w:rPr>
  </w:style>
  <w:style w:type="paragraph" w:styleId="En-tte">
    <w:name w:val="header"/>
    <w:basedOn w:val="Normal"/>
    <w:rsid w:val="00BF29EF"/>
    <w:pPr>
      <w:tabs>
        <w:tab w:val="center" w:pos="4320"/>
        <w:tab w:val="right" w:pos="8640"/>
      </w:tabs>
    </w:pPr>
  </w:style>
  <w:style w:type="paragraph" w:styleId="Pieddepage">
    <w:name w:val="footer"/>
    <w:basedOn w:val="Normal"/>
    <w:rsid w:val="00BF29EF"/>
    <w:pPr>
      <w:tabs>
        <w:tab w:val="center" w:pos="4320"/>
        <w:tab w:val="right" w:pos="8640"/>
      </w:tabs>
    </w:pPr>
  </w:style>
  <w:style w:type="table" w:styleId="Grilledutableau">
    <w:name w:val="Table Grid"/>
    <w:basedOn w:val="TableauNormal"/>
    <w:uiPriority w:val="39"/>
    <w:rsid w:val="00211A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semiHidden/>
    <w:rsid w:val="009B287D"/>
    <w:rPr>
      <w:rFonts w:ascii="Tahoma" w:hAnsi="Tahoma" w:cs="Tahoma"/>
      <w:sz w:val="16"/>
      <w:szCs w:val="16"/>
    </w:rPr>
  </w:style>
  <w:style w:type="paragraph" w:customStyle="1" w:styleId="Default">
    <w:name w:val="Default"/>
    <w:rsid w:val="00AC4679"/>
    <w:pPr>
      <w:autoSpaceDE w:val="0"/>
      <w:autoSpaceDN w:val="0"/>
      <w:adjustRightInd w:val="0"/>
    </w:pPr>
    <w:rPr>
      <w:rFonts w:ascii="Gotham Book" w:eastAsia="Calibri" w:hAnsi="Gotham Book" w:cs="Gotham Book"/>
      <w:color w:val="000000"/>
      <w:lang w:eastAsia="en-US"/>
    </w:rPr>
  </w:style>
  <w:style w:type="paragraph" w:customStyle="1" w:styleId="Pa6">
    <w:name w:val="Pa6"/>
    <w:basedOn w:val="Default"/>
    <w:next w:val="Default"/>
    <w:uiPriority w:val="99"/>
    <w:rsid w:val="00AC4679"/>
    <w:pPr>
      <w:spacing w:line="201" w:lineRule="atLeast"/>
    </w:pPr>
    <w:rPr>
      <w:rFonts w:cs="Times New Roman"/>
      <w:color w:val="auto"/>
    </w:rPr>
  </w:style>
  <w:style w:type="paragraph" w:customStyle="1" w:styleId="Pa7">
    <w:name w:val="Pa7"/>
    <w:basedOn w:val="Default"/>
    <w:next w:val="Default"/>
    <w:uiPriority w:val="99"/>
    <w:rsid w:val="00AC4679"/>
    <w:pPr>
      <w:spacing w:line="201" w:lineRule="atLeast"/>
    </w:pPr>
    <w:rPr>
      <w:rFonts w:cs="Times New Roman"/>
      <w:color w:val="auto"/>
    </w:rPr>
  </w:style>
  <w:style w:type="paragraph" w:customStyle="1" w:styleId="Pa31">
    <w:name w:val="Pa31"/>
    <w:basedOn w:val="Default"/>
    <w:next w:val="Default"/>
    <w:uiPriority w:val="99"/>
    <w:rsid w:val="00AC4679"/>
    <w:pPr>
      <w:spacing w:line="201" w:lineRule="atLeast"/>
    </w:pPr>
    <w:rPr>
      <w:rFonts w:cs="Times New Roman"/>
      <w:color w:val="auto"/>
    </w:rPr>
  </w:style>
  <w:style w:type="paragraph" w:customStyle="1" w:styleId="Pa32">
    <w:name w:val="Pa32"/>
    <w:basedOn w:val="Default"/>
    <w:next w:val="Default"/>
    <w:uiPriority w:val="99"/>
    <w:rsid w:val="00AC4679"/>
    <w:pPr>
      <w:spacing w:line="201" w:lineRule="atLeast"/>
    </w:pPr>
    <w:rPr>
      <w:rFonts w:cs="Times New Roman"/>
      <w:color w:val="auto"/>
    </w:rPr>
  </w:style>
  <w:style w:type="paragraph" w:styleId="Paragraphedeliste">
    <w:name w:val="List Paragraph"/>
    <w:basedOn w:val="Normal"/>
    <w:uiPriority w:val="34"/>
    <w:qFormat/>
    <w:rsid w:val="00195A45"/>
    <w:pPr>
      <w:spacing w:after="160" w:line="259" w:lineRule="auto"/>
      <w:ind w:left="720"/>
      <w:contextualSpacing/>
    </w:pPr>
    <w:rPr>
      <w:rFonts w:asciiTheme="minorHAnsi" w:eastAsiaTheme="minorHAnsi" w:hAnsiTheme="minorHAnsi" w:cstheme="minorBidi"/>
      <w:kern w:val="2"/>
      <w:sz w:val="22"/>
      <w:szCs w:val="22"/>
      <w:lang w:eastAsia="en-US"/>
    </w:rPr>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synQS9YFUYXfmNEQT457Tn9k+w==">CgMxLjA4AHIhMVdVRVhPbjFoTHRrbTVHdW85YUc1by0yVDNPWjdqbEc2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534</Words>
  <Characters>2726</Characters>
  <Application>Microsoft Office Word</Application>
  <DocSecurity>4</DocSecurity>
  <Lines>112</Lines>
  <Paragraphs>70</Paragraphs>
  <ScaleCrop>false</ScaleCrop>
  <HeadingPairs>
    <vt:vector size="2" baseType="variant">
      <vt:variant>
        <vt:lpstr>Titre</vt:lpstr>
      </vt:variant>
      <vt:variant>
        <vt:i4>1</vt:i4>
      </vt:variant>
    </vt:vector>
  </HeadingPairs>
  <TitlesOfParts>
    <vt:vector size="1" baseType="lpstr">
      <vt:lpstr/>
    </vt:vector>
  </TitlesOfParts>
  <Company>Conseil scolaire Viamonde</Company>
  <LinksUpToDate>false</LinksUpToDate>
  <CharactersWithSpaces>3199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SERGE AKPAGNONITE</dc:creator>
  <cp:lastModifiedBy>Brand, Michele</cp:lastModifiedBy>
  <cp:revision>2</cp:revision>
  <dcterms:created xsi:type="dcterms:W3CDTF">2026-02-17T14:06:00Z</dcterms:created>
  <dcterms:modified xsi:type="dcterms:W3CDTF">2026-02-17T14:06:00Z</dcterms:modified>
</cp:coreProperties>
</file>