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D388" w14:textId="2A4FB4CC" w:rsidR="00E87DAC" w:rsidRPr="00E809E1" w:rsidRDefault="00D56CC6" w:rsidP="00E87DAC">
      <w:pPr>
        <w:pStyle w:val="Citationintense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O</w:t>
      </w:r>
      <w:r w:rsidR="00E87DAC" w:rsidRPr="00E809E1">
        <w:rPr>
          <w:rFonts w:ascii="Verdana" w:hAnsi="Verdana"/>
          <w:b/>
          <w:bCs/>
          <w:color w:val="auto"/>
          <w:sz w:val="20"/>
          <w:szCs w:val="20"/>
        </w:rPr>
        <w:t xml:space="preserve">DJ de la réunion 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>#</w:t>
      </w:r>
      <w:r w:rsidR="00954E7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E87DAC" w:rsidRPr="00E809E1">
        <w:rPr>
          <w:rFonts w:ascii="Verdana" w:hAnsi="Verdana"/>
          <w:b/>
          <w:bCs/>
          <w:color w:val="auto"/>
          <w:sz w:val="20"/>
          <w:szCs w:val="20"/>
        </w:rPr>
        <w:t>du Conseil d’école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 202</w:t>
      </w:r>
      <w:r w:rsidR="00772E35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>-202</w:t>
      </w:r>
      <w:r w:rsidR="00772E35">
        <w:rPr>
          <w:rFonts w:ascii="Verdana" w:hAnsi="Verdana"/>
          <w:b/>
          <w:bCs/>
          <w:color w:val="auto"/>
          <w:sz w:val="20"/>
          <w:szCs w:val="20"/>
        </w:rPr>
        <w:t>3</w:t>
      </w:r>
    </w:p>
    <w:p w14:paraId="545E0922" w14:textId="105EC5B4" w:rsidR="00E87DAC" w:rsidRPr="00E809E1" w:rsidRDefault="00772E35" w:rsidP="00E87DAC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Date</w:t>
      </w:r>
      <w:r w:rsidR="00E87DAC" w:rsidRPr="00E809E1">
        <w:rPr>
          <w:rFonts w:ascii="Verdana" w:hAnsi="Verdana" w:cs="Times New Roman"/>
          <w:b/>
          <w:bCs/>
          <w:sz w:val="20"/>
          <w:szCs w:val="20"/>
        </w:rPr>
        <w:t> :</w:t>
      </w:r>
      <w:r w:rsidR="00E87DAC" w:rsidRPr="00E809E1">
        <w:rPr>
          <w:rFonts w:ascii="Verdana" w:hAnsi="Verdana" w:cs="Times New Roman"/>
          <w:sz w:val="20"/>
          <w:szCs w:val="20"/>
        </w:rPr>
        <w:tab/>
        <w:t xml:space="preserve">Le </w:t>
      </w:r>
      <w:r w:rsidR="00954E7F">
        <w:rPr>
          <w:rFonts w:ascii="Verdana" w:hAnsi="Verdana" w:cs="Times New Roman"/>
          <w:sz w:val="20"/>
          <w:szCs w:val="20"/>
        </w:rPr>
        <w:t>29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54E7F">
        <w:rPr>
          <w:rFonts w:ascii="Verdana" w:hAnsi="Verdana" w:cs="Times New Roman"/>
          <w:sz w:val="20"/>
          <w:szCs w:val="20"/>
        </w:rPr>
        <w:t>novembre</w:t>
      </w:r>
      <w:r w:rsidR="00E87DAC" w:rsidRPr="00E809E1">
        <w:rPr>
          <w:rFonts w:ascii="Verdana" w:hAnsi="Verdana" w:cs="Times New Roman"/>
          <w:sz w:val="20"/>
          <w:szCs w:val="20"/>
        </w:rPr>
        <w:t xml:space="preserve"> 202</w:t>
      </w:r>
      <w:r>
        <w:rPr>
          <w:rFonts w:ascii="Verdana" w:hAnsi="Verdana" w:cs="Times New Roman"/>
          <w:sz w:val="20"/>
          <w:szCs w:val="20"/>
        </w:rPr>
        <w:t>2</w:t>
      </w:r>
    </w:p>
    <w:p w14:paraId="4C1D629F" w14:textId="7DD2769F" w:rsidR="005E3366" w:rsidRDefault="00E87DAC" w:rsidP="005E3366">
      <w:pPr>
        <w:rPr>
          <w:rFonts w:ascii="Segoe UI" w:eastAsia="Times New Roman" w:hAnsi="Segoe UI" w:cs="Segoe UI"/>
          <w:color w:val="252424"/>
          <w:lang w:val="fr-FR"/>
        </w:rPr>
      </w:pPr>
      <w:r w:rsidRPr="00E809E1">
        <w:rPr>
          <w:rFonts w:ascii="Verdana" w:hAnsi="Verdana" w:cs="Times New Roman"/>
          <w:b/>
          <w:bCs/>
          <w:sz w:val="20"/>
          <w:szCs w:val="20"/>
        </w:rPr>
        <w:t>Lieu :</w:t>
      </w:r>
      <w:r w:rsidRPr="00E809E1">
        <w:rPr>
          <w:rFonts w:ascii="Verdana" w:hAnsi="Verdana" w:cs="Times New Roman"/>
          <w:sz w:val="20"/>
          <w:szCs w:val="20"/>
        </w:rPr>
        <w:tab/>
      </w:r>
      <w:r w:rsidRPr="00E809E1">
        <w:rPr>
          <w:rFonts w:ascii="Verdana" w:hAnsi="Verdana" w:cs="Times New Roman"/>
          <w:sz w:val="20"/>
          <w:szCs w:val="20"/>
        </w:rPr>
        <w:tab/>
        <w:t>Via Teams-</w:t>
      </w:r>
      <w:r w:rsidR="005E3366" w:rsidRPr="005E3366">
        <w:rPr>
          <w:rFonts w:ascii="Segoe UI" w:eastAsia="Times New Roman" w:hAnsi="Segoe UI" w:cs="Segoe UI"/>
          <w:color w:val="252424"/>
          <w:lang w:val="fr-FR"/>
        </w:rPr>
        <w:t xml:space="preserve"> </w:t>
      </w:r>
      <w:hyperlink r:id="rId7" w:tgtFrame="_blank" w:history="1">
        <w:r w:rsidR="005E3366">
          <w:rPr>
            <w:rStyle w:val="Lienhypertexte"/>
            <w:rFonts w:ascii="Segoe UI Semibold" w:eastAsia="Times New Roman" w:hAnsi="Segoe UI Semibold" w:cs="Segoe UI Semibold"/>
            <w:color w:val="6264A7"/>
            <w:sz w:val="21"/>
            <w:szCs w:val="21"/>
            <w:lang w:val="fr-FR"/>
          </w:rPr>
          <w:t>Cliquez ici pour participer à la réunion</w:t>
        </w:r>
      </w:hyperlink>
      <w:r w:rsidR="005E3366">
        <w:rPr>
          <w:rFonts w:ascii="Segoe UI" w:eastAsia="Times New Roman" w:hAnsi="Segoe UI" w:cs="Segoe UI"/>
          <w:color w:val="252424"/>
          <w:lang w:val="fr-FR"/>
        </w:rPr>
        <w:t xml:space="preserve"> </w:t>
      </w:r>
    </w:p>
    <w:p w14:paraId="72677810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608FD26B" w14:textId="4ED238A8" w:rsidR="00710684" w:rsidRDefault="002F61E7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Reconnaissance des Territoires</w:t>
      </w:r>
      <w:r w:rsidR="006420DD">
        <w:rPr>
          <w:rFonts w:ascii="Verdana" w:hAnsi="Verdana" w:cs="Times New Roman"/>
          <w:sz w:val="20"/>
          <w:szCs w:val="20"/>
        </w:rPr>
        <w:t xml:space="preserve"> : </w:t>
      </w:r>
    </w:p>
    <w:p w14:paraId="134F7AE9" w14:textId="1F176BD0" w:rsidR="00E87DAC" w:rsidRPr="00E809E1" w:rsidRDefault="00E87DAC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Ajouts à l’ordre du jour</w:t>
      </w:r>
    </w:p>
    <w:p w14:paraId="6B2AFE6E" w14:textId="77777777" w:rsidR="00E87DAC" w:rsidRPr="00E809E1" w:rsidRDefault="00E87DAC" w:rsidP="00E87DAC">
      <w:pPr>
        <w:pStyle w:val="Paragraphedeliste"/>
        <w:spacing w:after="0"/>
        <w:ind w:left="1416"/>
        <w:rPr>
          <w:rFonts w:ascii="Verdana" w:hAnsi="Verdana" w:cs="Times New Roman"/>
          <w:sz w:val="20"/>
          <w:szCs w:val="20"/>
        </w:rPr>
      </w:pPr>
    </w:p>
    <w:p w14:paraId="245DEE1B" w14:textId="3313E16D" w:rsidR="00E809E1" w:rsidRPr="009743D8" w:rsidRDefault="00E87DAC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Adoption de l’ordre du jour</w:t>
      </w:r>
      <w:r w:rsidR="00E809E1" w:rsidRPr="00E809E1">
        <w:rPr>
          <w:rFonts w:ascii="Verdana" w:hAnsi="Verdana" w:cs="Times New Roman"/>
          <w:sz w:val="20"/>
          <w:szCs w:val="20"/>
        </w:rPr>
        <w:t xml:space="preserve"> </w:t>
      </w:r>
    </w:p>
    <w:p w14:paraId="6D3FBAD4" w14:textId="77777777" w:rsidR="009743D8" w:rsidRPr="009743D8" w:rsidRDefault="009743D8" w:rsidP="009743D8">
      <w:pPr>
        <w:pStyle w:val="Paragraphedeliste"/>
        <w:rPr>
          <w:rFonts w:ascii="Verdana" w:hAnsi="Verdana" w:cs="GillSans-Bold"/>
          <w:sz w:val="20"/>
          <w:szCs w:val="20"/>
        </w:rPr>
      </w:pPr>
    </w:p>
    <w:p w14:paraId="1CBBD74F" w14:textId="59457791" w:rsidR="009743D8" w:rsidRPr="00E809E1" w:rsidRDefault="009743D8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sz w:val="20"/>
          <w:szCs w:val="20"/>
        </w:rPr>
      </w:pPr>
      <w:r>
        <w:rPr>
          <w:rFonts w:ascii="Verdana" w:hAnsi="Verdana" w:cs="GillSans-Bold"/>
          <w:sz w:val="20"/>
          <w:szCs w:val="20"/>
        </w:rPr>
        <w:t>Rapports financiers du mois d</w:t>
      </w:r>
      <w:r w:rsidR="00520E20">
        <w:rPr>
          <w:rFonts w:ascii="Verdana" w:hAnsi="Verdana" w:cs="GillSans-Bold"/>
          <w:sz w:val="20"/>
          <w:szCs w:val="20"/>
        </w:rPr>
        <w:t>’octobre</w:t>
      </w:r>
    </w:p>
    <w:p w14:paraId="1A189A57" w14:textId="77777777" w:rsidR="00E809E1" w:rsidRPr="00E809E1" w:rsidRDefault="00E809E1" w:rsidP="00E809E1">
      <w:pPr>
        <w:pStyle w:val="Paragraphedeliste"/>
        <w:rPr>
          <w:rFonts w:ascii="Verdana" w:hAnsi="Verdana" w:cs="GillSans-Bold"/>
          <w:sz w:val="20"/>
          <w:szCs w:val="20"/>
        </w:rPr>
      </w:pPr>
    </w:p>
    <w:p w14:paraId="6479E62E" w14:textId="2E6DBD7A" w:rsidR="00583426" w:rsidRPr="00674177" w:rsidRDefault="007404BD" w:rsidP="00B341A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</w:rPr>
      </w:pPr>
      <w:r>
        <w:t xml:space="preserve">Retour sur les activités </w:t>
      </w:r>
      <w:r w:rsidR="00583426">
        <w:t xml:space="preserve">du mois de novembre et un aperçu des activités du mois de décembre (5 min-Rana et </w:t>
      </w:r>
      <w:proofErr w:type="spellStart"/>
      <w:r w:rsidR="00583426">
        <w:t>Marème</w:t>
      </w:r>
      <w:proofErr w:type="spellEnd"/>
      <w:r w:rsidR="00583426">
        <w:t>)</w:t>
      </w:r>
    </w:p>
    <w:p w14:paraId="0F09E21D" w14:textId="77777777" w:rsidR="00674177" w:rsidRPr="00674177" w:rsidRDefault="00674177" w:rsidP="00674177">
      <w:pPr>
        <w:pStyle w:val="Paragraphedeliste"/>
        <w:rPr>
          <w:rFonts w:ascii="Verdana" w:hAnsi="Verdana" w:cs="StoneSerif"/>
          <w:sz w:val="20"/>
          <w:szCs w:val="20"/>
        </w:rPr>
      </w:pPr>
    </w:p>
    <w:p w14:paraId="261E439E" w14:textId="0A4650DD" w:rsidR="009743D8" w:rsidRDefault="00583426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Présentation du projet robotique par M. </w:t>
      </w:r>
      <w:r w:rsidR="00613489">
        <w:rPr>
          <w:rFonts w:ascii="Verdana" w:hAnsi="Verdana" w:cs="Times New Roman"/>
          <w:sz w:val="20"/>
          <w:szCs w:val="20"/>
        </w:rPr>
        <w:t>S</w:t>
      </w:r>
      <w:r>
        <w:rPr>
          <w:rFonts w:ascii="Verdana" w:hAnsi="Verdana" w:cs="Times New Roman"/>
          <w:sz w:val="20"/>
          <w:szCs w:val="20"/>
        </w:rPr>
        <w:t>aïd</w:t>
      </w:r>
      <w:r w:rsidR="00613489">
        <w:rPr>
          <w:rFonts w:ascii="Verdana" w:hAnsi="Verdana" w:cs="Times New Roman"/>
          <w:sz w:val="20"/>
          <w:szCs w:val="20"/>
        </w:rPr>
        <w:t xml:space="preserve"> </w:t>
      </w:r>
      <w:r w:rsidR="00520E20">
        <w:rPr>
          <w:rFonts w:ascii="Verdana" w:hAnsi="Verdana" w:cs="Times New Roman"/>
          <w:sz w:val="20"/>
          <w:szCs w:val="20"/>
        </w:rPr>
        <w:t>El</w:t>
      </w:r>
      <w:r w:rsidR="007B46B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520E20">
        <w:rPr>
          <w:rFonts w:ascii="Verdana" w:hAnsi="Verdana" w:cs="Times New Roman"/>
          <w:sz w:val="20"/>
          <w:szCs w:val="20"/>
        </w:rPr>
        <w:t>Mejdani</w:t>
      </w:r>
      <w:proofErr w:type="spellEnd"/>
    </w:p>
    <w:p w14:paraId="0871F124" w14:textId="77777777" w:rsidR="00E379A6" w:rsidRPr="00E379A6" w:rsidRDefault="00E379A6" w:rsidP="00E379A6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71208A99" w14:textId="43417331" w:rsidR="00E379A6" w:rsidRDefault="00E379A6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Ajouter les activités à planifier par le conseil au calendrier du mois de décembre</w:t>
      </w:r>
    </w:p>
    <w:p w14:paraId="14EED4D4" w14:textId="77777777" w:rsidR="00520E20" w:rsidRPr="00520E20" w:rsidRDefault="00520E20" w:rsidP="00520E20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646F17BF" w14:textId="6F86D08E" w:rsidR="00520E20" w:rsidRDefault="00607D5B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Suivi levée de fonds </w:t>
      </w:r>
      <w:proofErr w:type="spellStart"/>
      <w:r>
        <w:rPr>
          <w:rFonts w:ascii="Verdana" w:hAnsi="Verdana" w:cs="Times New Roman"/>
          <w:sz w:val="20"/>
          <w:szCs w:val="20"/>
        </w:rPr>
        <w:t>Vendarmeer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</w:p>
    <w:p w14:paraId="7214C4AF" w14:textId="77777777" w:rsidR="009743D8" w:rsidRPr="009743D8" w:rsidRDefault="009743D8" w:rsidP="009743D8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5E80FF0F" w14:textId="77777777" w:rsidR="00857333" w:rsidRPr="00857333" w:rsidRDefault="00857333" w:rsidP="00857333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7EF6D61C" w14:textId="76401D1E" w:rsidR="00857333" w:rsidRDefault="00000000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hyperlink r:id="rId8" w:history="1">
        <w:r w:rsidR="00857333" w:rsidRPr="00843EF9">
          <w:rPr>
            <w:rStyle w:val="Lienhypertexte"/>
            <w:rFonts w:ascii="Verdana" w:hAnsi="Verdana" w:cs="Times New Roman"/>
            <w:sz w:val="20"/>
            <w:szCs w:val="20"/>
          </w:rPr>
          <w:t>Plan d’activités de financement</w:t>
        </w:r>
      </w:hyperlink>
    </w:p>
    <w:p w14:paraId="5283E37F" w14:textId="77777777" w:rsidR="00597851" w:rsidRPr="00597851" w:rsidRDefault="00597851" w:rsidP="0059785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05E8B52C" w14:textId="4A11F7AB" w:rsidR="00255E11" w:rsidRDefault="00843EF9" w:rsidP="00255E11">
      <w:pPr>
        <w:pStyle w:val="Paragraphedeliste"/>
        <w:spacing w:after="0"/>
        <w:ind w:left="360"/>
        <w:rPr>
          <w:rFonts w:ascii="Verdana" w:hAnsi="Verdana" w:cs="Times New Roman"/>
          <w:sz w:val="20"/>
          <w:szCs w:val="20"/>
        </w:rPr>
      </w:pPr>
      <w:r>
        <w:object w:dxaOrig="1541" w:dyaOrig="998" w14:anchorId="32F20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Excel.Sheet.12" ShapeID="_x0000_i1025" DrawAspect="Icon" ObjectID="_1730715441" r:id="rId10"/>
        </w:object>
      </w:r>
    </w:p>
    <w:p w14:paraId="03DF86A8" w14:textId="77777777" w:rsidR="00584442" w:rsidRDefault="00584442" w:rsidP="00584442">
      <w:pPr>
        <w:pStyle w:val="Paragraphedeliste"/>
        <w:spacing w:after="0"/>
        <w:rPr>
          <w:rFonts w:ascii="Verdana" w:hAnsi="Verdana" w:cs="Times New Roman"/>
          <w:sz w:val="20"/>
          <w:szCs w:val="20"/>
        </w:rPr>
      </w:pPr>
    </w:p>
    <w:p w14:paraId="14986915" w14:textId="1C216155" w:rsidR="005230EB" w:rsidRDefault="00E87DAC" w:rsidP="00261C5D">
      <w:pPr>
        <w:pStyle w:val="Paragraphedeliste"/>
        <w:numPr>
          <w:ilvl w:val="0"/>
          <w:numId w:val="9"/>
        </w:numPr>
        <w:spacing w:after="0"/>
      </w:pPr>
      <w:r w:rsidRPr="00D97C23">
        <w:rPr>
          <w:rFonts w:ascii="Verdana" w:hAnsi="Verdana" w:cs="Times New Roman"/>
          <w:sz w:val="20"/>
          <w:szCs w:val="20"/>
        </w:rPr>
        <w:t>Levée de l’assemblée</w:t>
      </w:r>
    </w:p>
    <w:sectPr w:rsidR="005230EB" w:rsidSect="00E87DAC">
      <w:headerReference w:type="default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595D" w14:textId="77777777" w:rsidR="00C26584" w:rsidRDefault="00C26584" w:rsidP="00E87DAC">
      <w:pPr>
        <w:spacing w:after="0" w:line="240" w:lineRule="auto"/>
      </w:pPr>
      <w:r>
        <w:separator/>
      </w:r>
    </w:p>
  </w:endnote>
  <w:endnote w:type="continuationSeparator" w:id="0">
    <w:p w14:paraId="233860E0" w14:textId="77777777" w:rsidR="00C26584" w:rsidRDefault="00C26584" w:rsidP="00E8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50A1" w14:textId="74706039" w:rsidR="00E87DAC" w:rsidRPr="00E87DAC" w:rsidRDefault="00E87DAC" w:rsidP="00E87DAC">
    <w:pPr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</w:pPr>
    <w:r>
      <w:rPr>
        <w:rFonts w:ascii="Verdana" w:eastAsiaTheme="minorEastAsia" w:hAnsi="Verdana"/>
        <w:b/>
        <w:bCs/>
        <w:noProof/>
        <w:color w:val="00B0F0"/>
        <w:lang w:eastAsia="fr-CA"/>
      </w:rPr>
      <w:t>École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> </w:t>
    </w:r>
    <w:r>
      <w:rPr>
        <w:rFonts w:ascii="Verdana" w:eastAsiaTheme="minorEastAsia" w:hAnsi="Verdana"/>
        <w:b/>
        <w:bCs/>
        <w:noProof/>
        <w:color w:val="FFC000"/>
        <w:lang w:eastAsia="fr-CA"/>
      </w:rPr>
      <w:t>secondaire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 xml:space="preserve"> Ronald-Marion </w:t>
    </w:r>
    <w:r w:rsidRPr="00E87DAC">
      <w:rPr>
        <w:rFonts w:ascii="Leelawadee" w:eastAsiaTheme="minorEastAsia" w:hAnsi="Leelawadee" w:cs="Leelawadee"/>
        <w:noProof/>
        <w:color w:val="002060"/>
        <w:sz w:val="20"/>
        <w:szCs w:val="20"/>
        <w:lang w:eastAsia="fr-CA"/>
      </w:rPr>
      <w:t xml:space="preserve">2235, chemin Brock </w:t>
    </w:r>
    <w:r>
      <w:rPr>
        <w:rFonts w:ascii="Leelawadee" w:eastAsiaTheme="minorEastAsia" w:hAnsi="Leelawadee" w:cs="Leelawadee"/>
        <w:noProof/>
        <w:color w:val="002060"/>
        <w:sz w:val="20"/>
        <w:szCs w:val="20"/>
        <w:lang w:val="en-CA" w:eastAsia="fr-CA"/>
      </w:rPr>
      <w:t>Pickering, ON L1V 2P8</w:t>
    </w:r>
    <w:r>
      <w:rPr>
        <w:rFonts w:ascii="Wingdings" w:eastAsiaTheme="minorEastAsia" w:hAnsi="Wingdings"/>
        <w:noProof/>
        <w:color w:val="F2AF00"/>
        <w:sz w:val="20"/>
        <w:szCs w:val="20"/>
        <w:lang w:eastAsia="fr-CA"/>
      </w:rPr>
      <w:t></w:t>
    </w:r>
    <w:r w:rsidRPr="00E87DAC">
      <w:rPr>
        <w:rFonts w:ascii="Verdana" w:eastAsiaTheme="minorEastAsia" w:hAnsi="Verdana"/>
        <w:noProof/>
        <w:color w:val="321DB3"/>
        <w:sz w:val="18"/>
        <w:szCs w:val="18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 xml:space="preserve">905 683-9730 </w:t>
    </w:r>
    <w:r>
      <w:rPr>
        <w:rFonts w:ascii="Wingdings 2" w:eastAsiaTheme="minorEastAsia" w:hAnsi="Wingdings 2"/>
        <w:noProof/>
        <w:color w:val="00B0F0"/>
        <w:sz w:val="20"/>
        <w:szCs w:val="20"/>
        <w:lang w:eastAsia="fr-CA"/>
      </w:rPr>
      <w:t></w:t>
    </w:r>
    <w:r w:rsidRPr="00E87DAC">
      <w:rPr>
        <w:rFonts w:eastAsiaTheme="minorEastAsia"/>
        <w:noProof/>
        <w:color w:val="321DB3"/>
        <w:sz w:val="20"/>
        <w:szCs w:val="20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>905 683-1845</w:t>
    </w:r>
  </w:p>
  <w:p w14:paraId="3B752954" w14:textId="77777777" w:rsidR="00E87DAC" w:rsidRPr="00E87DAC" w:rsidRDefault="00E87DAC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A9FE" w14:textId="77777777" w:rsidR="00C26584" w:rsidRDefault="00C26584" w:rsidP="00E87DAC">
      <w:pPr>
        <w:spacing w:after="0" w:line="240" w:lineRule="auto"/>
      </w:pPr>
      <w:r>
        <w:separator/>
      </w:r>
    </w:p>
  </w:footnote>
  <w:footnote w:type="continuationSeparator" w:id="0">
    <w:p w14:paraId="697CD817" w14:textId="77777777" w:rsidR="00C26584" w:rsidRDefault="00C26584" w:rsidP="00E8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0A4" w14:textId="5EB3B33B" w:rsidR="00172B8F" w:rsidRDefault="00E87DAC" w:rsidP="00E87DAC">
    <w:pPr>
      <w:pStyle w:val="En-tte"/>
      <w:rPr>
        <w:color w:val="8496B0" w:themeColor="text2" w:themeTint="99"/>
        <w:sz w:val="24"/>
        <w:szCs w:val="24"/>
      </w:rPr>
    </w:pPr>
    <w:r>
      <w:rPr>
        <w:noProof/>
        <w:lang w:val="en-US"/>
      </w:rPr>
      <w:drawing>
        <wp:inline distT="0" distB="0" distL="0" distR="0" wp14:anchorId="2EEFB7AD" wp14:editId="2475C41E">
          <wp:extent cx="923925" cy="53382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32" cy="53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153">
      <w:rPr>
        <w:noProof/>
        <w:color w:val="8496B0" w:themeColor="text2" w:themeTint="99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ABD48" wp14:editId="52A8128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e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Zone de text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E769" w14:textId="77BA2F24" w:rsidR="00172B8F" w:rsidRDefault="000E415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4442" w:rsidRPr="0058444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ABD48" id="Groupe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mJFAcAAK4lAAAOAAAAZHJzL2Uyb0RvYy54bWzsWt9v2zYQfh+w/0HQ44DVlizJsdGkyLql&#10;GJC1xZqhwN5kWbKNSqJGybGzv37fHUWZlum4bbKn2A/WD3483h1P94k6vn6zLXLnPpX1SpSXrvdq&#10;6DppmYj5qlxcun/d3fx84Tp1E5fzOBdleuk+pLX75urHH15vqmnqi6XI56l0IKSsp5vq0l02TTUd&#10;DOpkmRZx/UpUaYnGTMgibnApF4O5jDeQXuQDfziMBhsh55UUSVrXuPuranSvWH6WpUnzIcvqtHHy&#10;Sxe6Nfwv+X9G/4Or1/F0IeNquUpaNeLv0KKIVyUG7UT9Gjexs5arA1HFKpGiFlnzKhHFQGTZKknZ&#10;BljjDXvWvJNiXbEti+lmUXVugmt7fvpuscn7+3ey+lR9lPDEplrAF3xFtmwzWdARWjpbdtlD57J0&#10;2zgJbo5HXujDsQmaxsEwigLl0mQJv+96eb438XXLb7u+42Cs+6IrIwZ64MGeOpsKAVLvfFA/zQef&#10;lnGVsmvrKXzwUTqrOSzwXKeMC8TpDSIudfLVTKYO7rJzGEmuIqfU1a1IvtRogJ5GC13UwDizzR9i&#10;DknxuhEcGj13+mE0HPmuA8cZ3tF+DcZohjbk12A88nu+iafJum7epYInKL6/rRsVyXOccRzOW0Pu&#10;MDlZkSOofxo4Q2fjBJiuFqshGKeDoNlZ2kBQtQMdkTMyIEflBCbIi+wahQboiD6RAaHBrJYhugyl&#10;rXYhQRkQq5SJAdmzC7G60B6Pl3oSkm3ZzgLOnJgy4ZAjoBI1PRI0JZjWOw4riACKpuwIWIXI3Ygm&#10;7SQYziXJ4VeB4UECj78KDDcReGKClTqtrRK5tp9lpesgy86oTzyt4oZcpE+dDSKbUsdSHel+Ie7T&#10;O8GIZpc8CKWM37Xn5WM43aqPFUsLPGWxlqZb9bFFkU4w9XGUwuw00zKSXNSpUpbs5SnrDCd/GY9t&#10;LfLV/GaV52QwM176NpfOfQyuarY+h0y+LpBG1L1oiJ/yJW5TfmVooG9DfCeFB94bIOcgKwUNqBSk&#10;O5y8KF9R9q+nMzF/QO4CoYMpl0L+6zobkOOlW/+zjmXqOvnvJTLvxAsCeKDhiyAck8uk2TIzW8p1&#10;8VbAJqSZuEwgFebp07eNImOwIdx0W36qEgJyCMi6udt+jmXlVDhFJyTH90Jn7niq0x7sJoDCtiYp&#10;Q9oL8IYy7/8nEDytFgJhYtujiWcgEG8UeJ7KDsHFOLpQkaEJJJyE0QjpgAgknPjRWD+5mobMSNSe&#10;NNLZ4iiBhH6khtpBTAJBMwjEAoKqe4nWAjEJ5Kgck0BC30fit0jqE4gFYhIIDWaVYxJIYLerTyCW&#10;oUwCoaE6/yB0zwTyBAIhXxOB0PE4gbQzAmc/TiA7nE7n+qioAdH2FdTAOuGp4zdhjKll6KOSpQjk&#10;cMQzgTC1vFgCQQq0EAi//T07gQTRaKjeGEdROG6zekcgF2EQQBsmkAs/HD0fgXj8ykmpz7YCCb0x&#10;JchD0AGBHEL2CMTz7XL2CMQbUeI/lHRAIIeQPQKB0lY5JoHQSsYy1AGBHA61RyCmf84Eslttfc8K&#10;hKaDCQTHRwhEzchpAsH7mH63VuuT/aQfegjQk2sL1ukkqiWQTjM90plAXjaBILtZCIRfRp6bQPzh&#10;2McHP4royTgc9QnE94c+EhcTiD8MI27HM/TkFUgQ8aeTYwQSRJT48d9fpvQJxCLHJJCjckwCweoX&#10;id8iqU8gFn1MAoEEuxyTQEK7XX0CsWhjEsieXWcCeRqBkK/5ExbC7TiBtJN/kkB2OJ3O9bH9OBUi&#10;HE5SA+sElP4MqGXoo7kCORzxTCAvm0CQuCwEwrH03ASi3mEsi4+9spLv+yF/3Xoqd4TIsFHw6Ner&#10;KPCQY/F/ijssckzuOCrH5A5UvOwa9bnDoo/JHdDFLsfkDlp8WOSY3HHEPyZ37Nl15o6ncQfFEHEH&#10;TYuNOxAGyOLtpJ3kjh1O53l9VPme6qunuYN1Oskwfc30SGfueNncgXhW3PE3dns489Shmg0q6Jxz&#10;DfZwmu0vAqXQrrKuSlC7tUG754B5gKPWUiMfUYUDI9ICYxQOvaBPElQVohp5Wz+i7wP8nOlyBx4p&#10;DaHHr6uN0TdbKk9GkModuhb0UHW0lPeW4Ms1LffJsF0NrW4e8pTk5eWfaYZ9BbBTiemqc6pwFydJ&#10;Wja6Csxo6pahQPctHVs8dVVafUvnrgePLMqm61ysSiHZ+p7a8y9a5UzhtQeU3eSMZjvbwjF02lYU&#10;pVBbb+oquVlhWm7juvkYS2xLwDsAlRs/4C/LBbyOGjCfITWiAGm7f6o8CZGqNIkTVZbEifqijBOj&#10;HAltuDJJuCbXp5kUxWdsK7qmIiiajhYtsS0pSa+vGfSMBUyKxGvsGslWXXQdljN5dww2BcH5WAer&#10;DUy068i85onZbbO6+g8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w1DmJFAcAAK4lAAAOAAAAAAAAAAAAAAAAAC4CAABk&#10;cnMvZTJvRG9jLnhtbFBLAQItABQABgAIAAAAIQDUU5x13gAAAAcBAAAPAAAAAAAAAAAAAAAAAG4J&#10;AABkcnMvZG93bnJldi54bWxQSwUGAAAAAAQABADzAAAAeQoAAAAA&#10;">
              <v:shape id="Forme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orme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orme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orme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orme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BB0E769" w14:textId="77BA2F24" w:rsidR="00172B8F" w:rsidRDefault="000E415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584442" w:rsidRPr="0058444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  <w:lang w:val="fr-FR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EA22DE9" w14:textId="77777777" w:rsidR="0057694A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BA3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6252A"/>
    <w:multiLevelType w:val="multilevel"/>
    <w:tmpl w:val="D6BC6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F6076C"/>
    <w:multiLevelType w:val="hybridMultilevel"/>
    <w:tmpl w:val="DD34A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95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622A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500F"/>
    <w:multiLevelType w:val="hybridMultilevel"/>
    <w:tmpl w:val="5074C5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21AB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5A80"/>
    <w:multiLevelType w:val="hybridMultilevel"/>
    <w:tmpl w:val="6AD00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5DA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39B8"/>
    <w:multiLevelType w:val="hybridMultilevel"/>
    <w:tmpl w:val="479A6B4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882F36"/>
    <w:multiLevelType w:val="hybridMultilevel"/>
    <w:tmpl w:val="73E468E4"/>
    <w:lvl w:ilvl="0" w:tplc="26DAD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5203914">
    <w:abstractNumId w:val="0"/>
  </w:num>
  <w:num w:numId="2" w16cid:durableId="1929000080">
    <w:abstractNumId w:val="10"/>
  </w:num>
  <w:num w:numId="3" w16cid:durableId="1958288504">
    <w:abstractNumId w:val="3"/>
  </w:num>
  <w:num w:numId="4" w16cid:durableId="636420862">
    <w:abstractNumId w:val="4"/>
  </w:num>
  <w:num w:numId="5" w16cid:durableId="1018779490">
    <w:abstractNumId w:val="8"/>
  </w:num>
  <w:num w:numId="6" w16cid:durableId="1147239118">
    <w:abstractNumId w:val="6"/>
  </w:num>
  <w:num w:numId="7" w16cid:durableId="1172455699">
    <w:abstractNumId w:val="7"/>
  </w:num>
  <w:num w:numId="8" w16cid:durableId="782384409">
    <w:abstractNumId w:val="2"/>
  </w:num>
  <w:num w:numId="9" w16cid:durableId="1127045756">
    <w:abstractNumId w:val="5"/>
  </w:num>
  <w:num w:numId="10" w16cid:durableId="267736288">
    <w:abstractNumId w:val="9"/>
  </w:num>
  <w:num w:numId="11" w16cid:durableId="194880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AC"/>
    <w:rsid w:val="00022F8A"/>
    <w:rsid w:val="000C2317"/>
    <w:rsid w:val="000C4768"/>
    <w:rsid w:val="000E4153"/>
    <w:rsid w:val="00142B78"/>
    <w:rsid w:val="00142D1B"/>
    <w:rsid w:val="001430D1"/>
    <w:rsid w:val="00171E73"/>
    <w:rsid w:val="001F6F72"/>
    <w:rsid w:val="00255E11"/>
    <w:rsid w:val="00267402"/>
    <w:rsid w:val="002F61E7"/>
    <w:rsid w:val="00463FFC"/>
    <w:rsid w:val="004A6596"/>
    <w:rsid w:val="00520E20"/>
    <w:rsid w:val="005230EB"/>
    <w:rsid w:val="00583426"/>
    <w:rsid w:val="00584442"/>
    <w:rsid w:val="00597851"/>
    <w:rsid w:val="005E3366"/>
    <w:rsid w:val="00607D5B"/>
    <w:rsid w:val="00613489"/>
    <w:rsid w:val="006420DD"/>
    <w:rsid w:val="00674177"/>
    <w:rsid w:val="00676041"/>
    <w:rsid w:val="006A1802"/>
    <w:rsid w:val="006C5AF2"/>
    <w:rsid w:val="00710684"/>
    <w:rsid w:val="007324AE"/>
    <w:rsid w:val="007404BD"/>
    <w:rsid w:val="00772E35"/>
    <w:rsid w:val="007B46B0"/>
    <w:rsid w:val="007E2FAB"/>
    <w:rsid w:val="008039B6"/>
    <w:rsid w:val="00843EF9"/>
    <w:rsid w:val="00857333"/>
    <w:rsid w:val="0090013D"/>
    <w:rsid w:val="00954E7F"/>
    <w:rsid w:val="00972059"/>
    <w:rsid w:val="009743D8"/>
    <w:rsid w:val="009E0FE1"/>
    <w:rsid w:val="009F1254"/>
    <w:rsid w:val="00AD3A15"/>
    <w:rsid w:val="00B070FD"/>
    <w:rsid w:val="00B341A1"/>
    <w:rsid w:val="00B403B2"/>
    <w:rsid w:val="00B87C03"/>
    <w:rsid w:val="00C0257D"/>
    <w:rsid w:val="00C04AC5"/>
    <w:rsid w:val="00C26584"/>
    <w:rsid w:val="00C3299B"/>
    <w:rsid w:val="00C4786B"/>
    <w:rsid w:val="00D14BDF"/>
    <w:rsid w:val="00D47202"/>
    <w:rsid w:val="00D56CC6"/>
    <w:rsid w:val="00D97C23"/>
    <w:rsid w:val="00E379A6"/>
    <w:rsid w:val="00E77A34"/>
    <w:rsid w:val="00E809E1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B9AAF"/>
  <w15:chartTrackingRefBased/>
  <w15:docId w15:val="{DB2FE3CB-4582-45C4-81A9-29B0240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7D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DAC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87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DAC"/>
  </w:style>
  <w:style w:type="paragraph" w:styleId="Pieddepage">
    <w:name w:val="footer"/>
    <w:basedOn w:val="Normal"/>
    <w:link w:val="Pieddepag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DAC"/>
  </w:style>
  <w:style w:type="character" w:styleId="Lienhypertexte">
    <w:name w:val="Hyperlink"/>
    <w:basedOn w:val="Policepardfaut"/>
    <w:uiPriority w:val="99"/>
    <w:unhideWhenUsed/>
    <w:rsid w:val="00E87DAC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5A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5AF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4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142D1B"/>
  </w:style>
  <w:style w:type="character" w:customStyle="1" w:styleId="eop">
    <w:name w:val="eop"/>
    <w:basedOn w:val="Policepardfaut"/>
    <w:rsid w:val="00142D1B"/>
  </w:style>
  <w:style w:type="table" w:customStyle="1" w:styleId="TableNormal">
    <w:name w:val="Table Normal"/>
    <w:rsid w:val="00676041"/>
    <w:rPr>
      <w:rFonts w:ascii="Calibri" w:eastAsia="Calibri" w:hAnsi="Calibri" w:cs="Calibri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viamonde-my.sharepoint.com/personal/hajhassanr_csviamonde_ca/Documents/Notebooks/Dossiers/Administration%20(A)/A01-Conseil%20d'&#233;cole/2021-2022/Plan%20d'activit&#233;s%20de%20financement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WU2YTI1MzAtY2I3ZC00MGYzLTljM2ItODY2YzU1MjQ4NjIy%40thread.v2/0?context=%7b%22Tid%22%3a%2267edb56b-8ca3-4cfa-85ef-bff154c7ecd4%22%2c%22Oid%22%3a%22f4e1779b-f02e-4c27-a45d-b6d6d100c233%22%7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Haj-Hassan, Rana</dc:creator>
  <cp:keywords/>
  <dc:description/>
  <cp:lastModifiedBy>Haj-Hassan, Rana</cp:lastModifiedBy>
  <cp:revision>19</cp:revision>
  <dcterms:created xsi:type="dcterms:W3CDTF">2022-11-23T17:45:00Z</dcterms:created>
  <dcterms:modified xsi:type="dcterms:W3CDTF">2022-11-23T18:30:00Z</dcterms:modified>
</cp:coreProperties>
</file>